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AC78" w14:textId="31A38477" w:rsidR="0021471C" w:rsidRPr="00595262" w:rsidRDefault="00037229" w:rsidP="00037229">
      <w:pPr>
        <w:pBdr>
          <w:bottom w:val="single" w:sz="4" w:space="1" w:color="auto"/>
        </w:pBdr>
        <w:spacing w:before="160" w:after="360"/>
        <w:ind w:left="-284"/>
        <w:rPr>
          <w:b/>
          <w:color w:val="000000"/>
          <w:sz w:val="24"/>
          <w:szCs w:val="24"/>
          <w:lang w:val="sr-Cyrl-CS"/>
        </w:rPr>
      </w:pPr>
      <w:r>
        <w:rPr>
          <w:b/>
          <w:color w:val="000000"/>
          <w:sz w:val="24"/>
          <w:szCs w:val="24"/>
          <w:lang w:val="sr-Cyrl-BA"/>
        </w:rPr>
        <w:t xml:space="preserve">ЈАСМИН КОМИЋ - </w:t>
      </w:r>
      <w:r w:rsidR="009D53BB" w:rsidRPr="00595262">
        <w:rPr>
          <w:b/>
          <w:color w:val="000000"/>
          <w:sz w:val="24"/>
          <w:szCs w:val="24"/>
          <w:lang w:val="sr-Cyrl-CS"/>
        </w:rPr>
        <w:t>Б</w:t>
      </w:r>
      <w:r w:rsidR="00287BAA">
        <w:rPr>
          <w:b/>
          <w:color w:val="000000"/>
          <w:sz w:val="24"/>
          <w:szCs w:val="24"/>
          <w:lang w:val="sr-Cyrl-CS"/>
        </w:rPr>
        <w:t>иблиографија</w:t>
      </w:r>
    </w:p>
    <w:p w14:paraId="7C8311F9" w14:textId="03205D98" w:rsidR="00F50091" w:rsidRPr="00947F52" w:rsidRDefault="00FF02F3" w:rsidP="00662B10">
      <w:pPr>
        <w:pStyle w:val="Heading3"/>
        <w:spacing w:before="160" w:after="160"/>
        <w:ind w:left="-28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5D7633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F50091">
        <w:rPr>
          <w:rFonts w:ascii="Times New Roman" w:hAnsi="Times New Roman" w:cs="Times New Roman"/>
          <w:sz w:val="24"/>
          <w:szCs w:val="24"/>
        </w:rPr>
        <w:t xml:space="preserve"> </w:t>
      </w:r>
      <w:r w:rsidR="009D53BB">
        <w:rPr>
          <w:rFonts w:ascii="Times New Roman" w:hAnsi="Times New Roman" w:cs="Times New Roman"/>
          <w:sz w:val="24"/>
          <w:szCs w:val="24"/>
        </w:rPr>
        <w:t>М</w:t>
      </w:r>
      <w:r w:rsidR="005D7633">
        <w:rPr>
          <w:rFonts w:ascii="Times New Roman" w:hAnsi="Times New Roman" w:cs="Times New Roman"/>
          <w:sz w:val="24"/>
          <w:szCs w:val="24"/>
          <w:lang w:val="sr-Cyrl-BA"/>
        </w:rPr>
        <w:t>онографије</w:t>
      </w:r>
    </w:p>
    <w:p w14:paraId="0CDA83CD" w14:textId="77777777" w:rsidR="00063AC0" w:rsidRPr="0094205E" w:rsidRDefault="00063AC0" w:rsidP="004C2322">
      <w:pPr>
        <w:numPr>
          <w:ilvl w:val="0"/>
          <w:numId w:val="19"/>
        </w:numPr>
        <w:ind w:left="0" w:right="-568"/>
        <w:jc w:val="both"/>
        <w:rPr>
          <w:sz w:val="24"/>
          <w:szCs w:val="24"/>
        </w:rPr>
      </w:pPr>
      <w:proofErr w:type="spellStart"/>
      <w:r w:rsidRPr="0094205E">
        <w:rPr>
          <w:sz w:val="24"/>
          <w:szCs w:val="24"/>
        </w:rPr>
        <w:t>Комић</w:t>
      </w:r>
      <w:proofErr w:type="spellEnd"/>
      <w:r w:rsidRPr="0094205E">
        <w:rPr>
          <w:sz w:val="24"/>
          <w:szCs w:val="24"/>
        </w:rPr>
        <w:t>, Ј.</w:t>
      </w:r>
      <w:r w:rsidRPr="0094205E">
        <w:rPr>
          <w:sz w:val="24"/>
          <w:szCs w:val="24"/>
          <w:lang w:val="sr-Cyrl-BA"/>
        </w:rPr>
        <w:t xml:space="preserve"> (2021).</w:t>
      </w:r>
      <w:r w:rsidRPr="0094205E">
        <w:rPr>
          <w:sz w:val="24"/>
          <w:szCs w:val="24"/>
        </w:rPr>
        <w:t xml:space="preserve"> </w:t>
      </w:r>
      <w:r w:rsidRPr="0094205E">
        <w:rPr>
          <w:sz w:val="24"/>
          <w:szCs w:val="24"/>
          <w:lang w:val="sr-Cyrl-BA"/>
        </w:rPr>
        <w:t>У</w:t>
      </w:r>
      <w:proofErr w:type="spellStart"/>
      <w:r w:rsidRPr="0094205E">
        <w:rPr>
          <w:sz w:val="24"/>
          <w:szCs w:val="24"/>
        </w:rPr>
        <w:t>лагање</w:t>
      </w:r>
      <w:proofErr w:type="spellEnd"/>
      <w:r w:rsidRPr="0094205E">
        <w:rPr>
          <w:sz w:val="24"/>
          <w:szCs w:val="24"/>
        </w:rPr>
        <w:t xml:space="preserve"> у </w:t>
      </w:r>
      <w:proofErr w:type="spellStart"/>
      <w:r w:rsidRPr="0094205E">
        <w:rPr>
          <w:sz w:val="24"/>
          <w:szCs w:val="24"/>
        </w:rPr>
        <w:t>истраживање</w:t>
      </w:r>
      <w:proofErr w:type="spellEnd"/>
      <w:r w:rsidRPr="0094205E">
        <w:rPr>
          <w:sz w:val="24"/>
          <w:szCs w:val="24"/>
        </w:rPr>
        <w:t xml:space="preserve"> и </w:t>
      </w:r>
      <w:proofErr w:type="spellStart"/>
      <w:r w:rsidRPr="0094205E">
        <w:rPr>
          <w:sz w:val="24"/>
          <w:szCs w:val="24"/>
        </w:rPr>
        <w:t>развој</w:t>
      </w:r>
      <w:proofErr w:type="spellEnd"/>
      <w:r w:rsidRPr="0094205E">
        <w:rPr>
          <w:sz w:val="24"/>
          <w:szCs w:val="24"/>
        </w:rPr>
        <w:t xml:space="preserve"> – </w:t>
      </w:r>
      <w:proofErr w:type="spellStart"/>
      <w:r w:rsidRPr="0094205E">
        <w:rPr>
          <w:sz w:val="24"/>
          <w:szCs w:val="24"/>
        </w:rPr>
        <w:t>инвестиција</w:t>
      </w:r>
      <w:proofErr w:type="spellEnd"/>
      <w:r w:rsidRPr="0094205E">
        <w:rPr>
          <w:sz w:val="24"/>
          <w:szCs w:val="24"/>
        </w:rPr>
        <w:t xml:space="preserve"> </w:t>
      </w:r>
      <w:proofErr w:type="spellStart"/>
      <w:r w:rsidRPr="0094205E">
        <w:rPr>
          <w:sz w:val="24"/>
          <w:szCs w:val="24"/>
        </w:rPr>
        <w:t>за</w:t>
      </w:r>
      <w:proofErr w:type="spellEnd"/>
      <w:r w:rsidRPr="0094205E">
        <w:rPr>
          <w:sz w:val="24"/>
          <w:szCs w:val="24"/>
        </w:rPr>
        <w:t xml:space="preserve"> </w:t>
      </w:r>
      <w:proofErr w:type="spellStart"/>
      <w:r w:rsidRPr="0094205E">
        <w:rPr>
          <w:sz w:val="24"/>
          <w:szCs w:val="24"/>
        </w:rPr>
        <w:t>будућност</w:t>
      </w:r>
      <w:proofErr w:type="spellEnd"/>
      <w:r w:rsidRPr="0094205E">
        <w:rPr>
          <w:sz w:val="24"/>
          <w:szCs w:val="24"/>
        </w:rPr>
        <w:t xml:space="preserve">, </w:t>
      </w:r>
      <w:r w:rsidRPr="0094205E">
        <w:rPr>
          <w:sz w:val="24"/>
          <w:szCs w:val="24"/>
          <w:lang w:val="sr-Cyrl-BA"/>
        </w:rPr>
        <w:t>Економски факултет Бања Лука, Универзитет у Бањој Луци.</w:t>
      </w:r>
    </w:p>
    <w:p w14:paraId="35FF0FC3" w14:textId="77777777" w:rsidR="00063AC0" w:rsidRPr="0094205E" w:rsidRDefault="00063AC0" w:rsidP="004C2322">
      <w:pPr>
        <w:numPr>
          <w:ilvl w:val="0"/>
          <w:numId w:val="19"/>
        </w:numPr>
        <w:ind w:left="0" w:right="-568"/>
        <w:jc w:val="both"/>
        <w:rPr>
          <w:sz w:val="24"/>
          <w:szCs w:val="24"/>
        </w:rPr>
      </w:pPr>
      <w:r w:rsidRPr="0094205E">
        <w:rPr>
          <w:sz w:val="24"/>
          <w:szCs w:val="24"/>
          <w:lang w:val="sr-Cyrl-BA"/>
        </w:rPr>
        <w:t>Симовић</w:t>
      </w:r>
      <w:r w:rsidRPr="0094205E">
        <w:rPr>
          <w:sz w:val="24"/>
          <w:szCs w:val="24"/>
        </w:rPr>
        <w:t>,</w:t>
      </w:r>
      <w:r w:rsidRPr="0094205E">
        <w:rPr>
          <w:sz w:val="24"/>
          <w:szCs w:val="24"/>
          <w:lang w:val="sr-Cyrl-BA"/>
        </w:rPr>
        <w:t xml:space="preserve"> С., Комић</w:t>
      </w:r>
      <w:r w:rsidRPr="0094205E">
        <w:rPr>
          <w:sz w:val="24"/>
          <w:szCs w:val="24"/>
        </w:rPr>
        <w:t>,</w:t>
      </w:r>
      <w:r w:rsidRPr="0094205E">
        <w:rPr>
          <w:sz w:val="24"/>
          <w:szCs w:val="24"/>
          <w:lang w:val="sr-Cyrl-BA"/>
        </w:rPr>
        <w:t xml:space="preserve"> Ј. (2021). Моделирање утицаја параметара кошаркашке игре на коначан резултат, Факултет физичког васпитања и спорта Бања Лука, Универзитет у Бањој Луци.</w:t>
      </w:r>
    </w:p>
    <w:p w14:paraId="150C7FD6" w14:textId="77777777" w:rsidR="00063AC0" w:rsidRPr="0094205E" w:rsidRDefault="00063AC0" w:rsidP="004C2322">
      <w:pPr>
        <w:numPr>
          <w:ilvl w:val="0"/>
          <w:numId w:val="19"/>
        </w:numPr>
        <w:ind w:left="0" w:right="-568"/>
        <w:jc w:val="both"/>
        <w:rPr>
          <w:sz w:val="24"/>
          <w:szCs w:val="24"/>
          <w:lang w:val="sr-Cyrl-BA"/>
        </w:rPr>
      </w:pPr>
      <w:r w:rsidRPr="0094205E">
        <w:rPr>
          <w:sz w:val="24"/>
          <w:szCs w:val="24"/>
          <w:lang w:val="sr-Cyrl-BA"/>
        </w:rPr>
        <w:t>Комић Ј, Шегрт Л (2024)</w:t>
      </w:r>
      <w:r w:rsidRPr="0094205E">
        <w:rPr>
          <w:sz w:val="24"/>
          <w:szCs w:val="24"/>
        </w:rPr>
        <w:t>.</w:t>
      </w:r>
      <w:r w:rsidRPr="0094205E">
        <w:rPr>
          <w:sz w:val="24"/>
          <w:szCs w:val="24"/>
          <w:lang w:val="sr-Cyrl-BA"/>
        </w:rPr>
        <w:t xml:space="preserve"> Квантитативни подаци и индикатори о п</w:t>
      </w:r>
      <w:r>
        <w:rPr>
          <w:sz w:val="24"/>
          <w:szCs w:val="24"/>
          <w:lang w:val="sr-Latn-BA"/>
        </w:rPr>
        <w:t>o</w:t>
      </w:r>
      <w:r w:rsidRPr="0094205E">
        <w:rPr>
          <w:sz w:val="24"/>
          <w:szCs w:val="24"/>
          <w:lang w:val="sr-Cyrl-BA"/>
        </w:rPr>
        <w:t xml:space="preserve">љопривредној активности. У: Остојић А, Вашко Ж, Пржуљ Н (уредници) Агроекономски аспекти одрживог развоја пољопривреде. Академија наука и умјетности Републике Српске, Бања Лука, Монографија </w:t>
      </w:r>
      <w:r w:rsidRPr="0094205E">
        <w:rPr>
          <w:sz w:val="24"/>
          <w:szCs w:val="24"/>
          <w:lang w:val="sr-Latn-BA"/>
        </w:rPr>
        <w:t>LVIII: 1-129</w:t>
      </w:r>
    </w:p>
    <w:p w14:paraId="1B90FFF9" w14:textId="77777777" w:rsidR="00063AC0" w:rsidRPr="0094205E" w:rsidRDefault="00063AC0" w:rsidP="004C2322">
      <w:pPr>
        <w:numPr>
          <w:ilvl w:val="0"/>
          <w:numId w:val="19"/>
        </w:numPr>
        <w:ind w:left="0" w:right="-568"/>
        <w:jc w:val="both"/>
        <w:rPr>
          <w:sz w:val="24"/>
          <w:szCs w:val="24"/>
          <w:lang w:val="sr-Cyrl-BA"/>
        </w:rPr>
      </w:pPr>
      <w:r w:rsidRPr="0094205E">
        <w:rPr>
          <w:sz w:val="24"/>
          <w:szCs w:val="24"/>
          <w:lang w:val="sr-Cyrl-BA"/>
        </w:rPr>
        <w:t>Комић Ј, Јовичић Ж, Босанчић Б (2023)</w:t>
      </w:r>
      <w:r w:rsidRPr="0094205E">
        <w:rPr>
          <w:sz w:val="24"/>
          <w:szCs w:val="24"/>
        </w:rPr>
        <w:t>.</w:t>
      </w:r>
      <w:r w:rsidRPr="0094205E">
        <w:rPr>
          <w:sz w:val="24"/>
          <w:szCs w:val="24"/>
          <w:lang w:val="sr-Cyrl-BA"/>
        </w:rPr>
        <w:t xml:space="preserve"> Економија инвестиционих пројеката у области електрана на биомасу</w:t>
      </w:r>
      <w:r w:rsidRPr="0094205E">
        <w:rPr>
          <w:sz w:val="24"/>
          <w:szCs w:val="24"/>
          <w:lang w:val="sr-Latn-BA"/>
        </w:rPr>
        <w:t xml:space="preserve">. </w:t>
      </w:r>
      <w:r w:rsidRPr="0094205E">
        <w:rPr>
          <w:sz w:val="24"/>
          <w:szCs w:val="24"/>
          <w:lang w:val="sr-Cyrl-BA"/>
        </w:rPr>
        <w:t xml:space="preserve">У: Тркуља В, Говедар З, Пржуљ Н (уредници) Управљање ресурсима у производњи и преради биомасе. Академија наука и умјетности Републике Српске, Бања Лука, Монографија </w:t>
      </w:r>
      <w:r w:rsidRPr="0094205E">
        <w:rPr>
          <w:sz w:val="24"/>
          <w:szCs w:val="24"/>
          <w:lang w:val="sr-Latn-BA"/>
        </w:rPr>
        <w:t>LII: 703-771</w:t>
      </w:r>
    </w:p>
    <w:p w14:paraId="24B8B505" w14:textId="77777777" w:rsidR="00063AC0" w:rsidRPr="0072112C" w:rsidRDefault="00063AC0" w:rsidP="004C2322">
      <w:pPr>
        <w:numPr>
          <w:ilvl w:val="0"/>
          <w:numId w:val="19"/>
        </w:numPr>
        <w:ind w:left="0" w:right="-568"/>
        <w:jc w:val="both"/>
        <w:rPr>
          <w:sz w:val="24"/>
          <w:szCs w:val="24"/>
        </w:rPr>
      </w:pPr>
      <w:proofErr w:type="spellStart"/>
      <w:r w:rsidRPr="0072112C">
        <w:rPr>
          <w:sz w:val="24"/>
          <w:szCs w:val="24"/>
        </w:rPr>
        <w:t>Комић</w:t>
      </w:r>
      <w:proofErr w:type="spellEnd"/>
      <w:r>
        <w:rPr>
          <w:sz w:val="24"/>
          <w:szCs w:val="24"/>
        </w:rPr>
        <w:t>,</w:t>
      </w:r>
      <w:r w:rsidRPr="0072112C">
        <w:rPr>
          <w:sz w:val="24"/>
          <w:szCs w:val="24"/>
        </w:rPr>
        <w:t xml:space="preserve"> Ј., </w:t>
      </w:r>
      <w:proofErr w:type="spellStart"/>
      <w:r w:rsidRPr="0072112C">
        <w:rPr>
          <w:sz w:val="24"/>
          <w:szCs w:val="24"/>
        </w:rPr>
        <w:t>Јовичић</w:t>
      </w:r>
      <w:proofErr w:type="spellEnd"/>
      <w:r w:rsidRPr="0072112C">
        <w:rPr>
          <w:sz w:val="24"/>
          <w:szCs w:val="24"/>
        </w:rPr>
        <w:t xml:space="preserve"> Ж</w:t>
      </w:r>
      <w:r>
        <w:rPr>
          <w:sz w:val="24"/>
          <w:szCs w:val="24"/>
        </w:rPr>
        <w:t>.</w:t>
      </w:r>
      <w:r>
        <w:rPr>
          <w:sz w:val="24"/>
          <w:szCs w:val="24"/>
          <w:lang w:val="sr-Cyrl-BA"/>
        </w:rPr>
        <w:t>,</w:t>
      </w:r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Шњегота</w:t>
      </w:r>
      <w:proofErr w:type="spellEnd"/>
      <w:r w:rsidRPr="0072112C">
        <w:rPr>
          <w:sz w:val="24"/>
          <w:szCs w:val="24"/>
        </w:rPr>
        <w:t xml:space="preserve"> Д., </w:t>
      </w:r>
      <w:r>
        <w:rPr>
          <w:sz w:val="24"/>
          <w:szCs w:val="24"/>
          <w:lang w:val="sr-Cyrl-BA"/>
        </w:rPr>
        <w:t>Даничић Д. (2018).</w:t>
      </w:r>
      <w:r w:rsidRPr="0072112C">
        <w:rPr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>П</w:t>
      </w:r>
      <w:proofErr w:type="spellStart"/>
      <w:r w:rsidRPr="0072112C">
        <w:rPr>
          <w:sz w:val="24"/>
          <w:szCs w:val="24"/>
        </w:rPr>
        <w:t>орески</w:t>
      </w:r>
      <w:proofErr w:type="spellEnd"/>
      <w:r>
        <w:rPr>
          <w:sz w:val="24"/>
          <w:szCs w:val="24"/>
          <w:lang w:val="sr-Cyrl-BA"/>
        </w:rPr>
        <w:t xml:space="preserve"> и</w:t>
      </w:r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рачуноводствени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аспекти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научно-истраживачке</w:t>
      </w:r>
      <w:proofErr w:type="spellEnd"/>
      <w:r w:rsidRPr="005D7633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дјелатности</w:t>
      </w:r>
      <w:proofErr w:type="spellEnd"/>
      <w:r w:rsidRPr="005D763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Финрар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5D7633">
        <w:rPr>
          <w:sz w:val="24"/>
          <w:szCs w:val="24"/>
        </w:rPr>
        <w:t>Бања</w:t>
      </w:r>
      <w:proofErr w:type="spellEnd"/>
      <w:r w:rsidRPr="005D7633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Лука</w:t>
      </w:r>
      <w:proofErr w:type="spellEnd"/>
      <w:r w:rsidRPr="005D7633">
        <w:rPr>
          <w:sz w:val="24"/>
          <w:szCs w:val="24"/>
        </w:rPr>
        <w:t>.</w:t>
      </w:r>
    </w:p>
    <w:p w14:paraId="5D05582E" w14:textId="77777777" w:rsidR="00063AC0" w:rsidRDefault="00063AC0" w:rsidP="004C2322">
      <w:pPr>
        <w:numPr>
          <w:ilvl w:val="0"/>
          <w:numId w:val="19"/>
        </w:numPr>
        <w:ind w:left="0" w:right="-568"/>
        <w:jc w:val="both"/>
        <w:rPr>
          <w:sz w:val="24"/>
          <w:szCs w:val="24"/>
        </w:rPr>
      </w:pPr>
      <w:proofErr w:type="spellStart"/>
      <w:r w:rsidRPr="005D7633">
        <w:rPr>
          <w:sz w:val="24"/>
          <w:szCs w:val="24"/>
        </w:rPr>
        <w:t>Каралејић</w:t>
      </w:r>
      <w:proofErr w:type="spellEnd"/>
      <w:r w:rsidRPr="005D7633">
        <w:rPr>
          <w:sz w:val="24"/>
          <w:szCs w:val="24"/>
        </w:rPr>
        <w:t xml:space="preserve">, М., </w:t>
      </w:r>
      <w:proofErr w:type="spellStart"/>
      <w:r w:rsidRPr="005D7633">
        <w:rPr>
          <w:sz w:val="24"/>
          <w:szCs w:val="24"/>
        </w:rPr>
        <w:t>Комић</w:t>
      </w:r>
      <w:proofErr w:type="spellEnd"/>
      <w:r w:rsidRPr="005D7633">
        <w:rPr>
          <w:sz w:val="24"/>
          <w:szCs w:val="24"/>
        </w:rPr>
        <w:t xml:space="preserve">, Ј., </w:t>
      </w:r>
      <w:proofErr w:type="spellStart"/>
      <w:r w:rsidRPr="005D7633">
        <w:rPr>
          <w:sz w:val="24"/>
          <w:szCs w:val="24"/>
        </w:rPr>
        <w:t>Симовић</w:t>
      </w:r>
      <w:proofErr w:type="spellEnd"/>
      <w:r w:rsidRPr="005D7633">
        <w:rPr>
          <w:sz w:val="24"/>
          <w:szCs w:val="24"/>
        </w:rPr>
        <w:t xml:space="preserve">, С. (1997). </w:t>
      </w:r>
      <w:proofErr w:type="spellStart"/>
      <w:r w:rsidRPr="005D7633">
        <w:rPr>
          <w:sz w:val="24"/>
          <w:szCs w:val="24"/>
        </w:rPr>
        <w:t>Rазвој</w:t>
      </w:r>
      <w:proofErr w:type="spellEnd"/>
      <w:r w:rsidRPr="005D7633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кошаркашког</w:t>
      </w:r>
      <w:proofErr w:type="spellEnd"/>
      <w:r w:rsidRPr="005D7633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спорта</w:t>
      </w:r>
      <w:proofErr w:type="spellEnd"/>
      <w:r w:rsidRPr="005D7633">
        <w:rPr>
          <w:sz w:val="24"/>
          <w:szCs w:val="24"/>
        </w:rPr>
        <w:t xml:space="preserve"> у </w:t>
      </w:r>
      <w:proofErr w:type="spellStart"/>
      <w:r w:rsidRPr="005D7633">
        <w:rPr>
          <w:sz w:val="24"/>
          <w:szCs w:val="24"/>
        </w:rPr>
        <w:t>Републици</w:t>
      </w:r>
      <w:proofErr w:type="spellEnd"/>
      <w:r w:rsidRPr="005D7633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Српској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2005. </w:t>
      </w:r>
      <w:proofErr w:type="spellStart"/>
      <w:r>
        <w:rPr>
          <w:sz w:val="24"/>
          <w:szCs w:val="24"/>
        </w:rPr>
        <w:t>године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Кошаркашки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савез</w:t>
      </w:r>
      <w:proofErr w:type="spellEnd"/>
      <w:r>
        <w:rPr>
          <w:sz w:val="24"/>
          <w:szCs w:val="24"/>
        </w:rPr>
        <w:t xml:space="preserve"> РС,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Лука</w:t>
      </w:r>
      <w:proofErr w:type="spellEnd"/>
      <w:r>
        <w:rPr>
          <w:sz w:val="24"/>
          <w:szCs w:val="24"/>
        </w:rPr>
        <w:t>, 1997.</w:t>
      </w:r>
    </w:p>
    <w:p w14:paraId="3114D4F9" w14:textId="30111CD7" w:rsidR="00063AC0" w:rsidRDefault="00063AC0" w:rsidP="004C2322">
      <w:pPr>
        <w:numPr>
          <w:ilvl w:val="0"/>
          <w:numId w:val="19"/>
        </w:numPr>
        <w:spacing w:after="120"/>
        <w:ind w:left="0" w:right="-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Група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аутора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>(1996).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>К</w:t>
      </w:r>
      <w:proofErr w:type="spellStart"/>
      <w:r>
        <w:rPr>
          <w:sz w:val="24"/>
          <w:szCs w:val="24"/>
        </w:rPr>
        <w:t>валитет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стандардима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серије</w:t>
      </w:r>
      <w:proofErr w:type="spellEnd"/>
      <w:r>
        <w:rPr>
          <w:sz w:val="24"/>
          <w:szCs w:val="24"/>
        </w:rPr>
        <w:t xml:space="preserve"> ISO 9000, Министарство </w:t>
      </w:r>
      <w:proofErr w:type="spellStart"/>
      <w:r>
        <w:rPr>
          <w:sz w:val="24"/>
          <w:szCs w:val="24"/>
        </w:rPr>
        <w:t>индустрије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енергетике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Републике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Српске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Институт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индустријске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системе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истраживачки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технолошки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Лука.</w:t>
      </w:r>
    </w:p>
    <w:p w14:paraId="58A73791" w14:textId="786987A0" w:rsidR="00F50091" w:rsidRPr="00947F52" w:rsidRDefault="005D7633" w:rsidP="00662B10">
      <w:pPr>
        <w:pStyle w:val="Heading3"/>
        <w:spacing w:before="160" w:after="160"/>
        <w:ind w:left="-28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2.</w:t>
      </w:r>
      <w:r w:rsidR="00F50091">
        <w:rPr>
          <w:rFonts w:ascii="Times New Roman" w:hAnsi="Times New Roman" w:cs="Times New Roman"/>
          <w:sz w:val="24"/>
          <w:szCs w:val="24"/>
        </w:rPr>
        <w:t xml:space="preserve"> </w:t>
      </w:r>
      <w:r w:rsidR="009D53B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sr-Cyrl-BA"/>
        </w:rPr>
        <w:t>њиге</w:t>
      </w:r>
    </w:p>
    <w:p w14:paraId="0D49CFBD" w14:textId="77777777" w:rsidR="00063AC0" w:rsidRDefault="00063AC0" w:rsidP="004C2322">
      <w:pPr>
        <w:numPr>
          <w:ilvl w:val="0"/>
          <w:numId w:val="20"/>
        </w:numPr>
        <w:ind w:left="0" w:right="-568"/>
        <w:jc w:val="both"/>
        <w:rPr>
          <w:sz w:val="24"/>
          <w:szCs w:val="24"/>
        </w:rPr>
      </w:pPr>
      <w:proofErr w:type="spellStart"/>
      <w:r w:rsidRPr="0072112C">
        <w:rPr>
          <w:sz w:val="24"/>
          <w:szCs w:val="24"/>
        </w:rPr>
        <w:t>Ловрић</w:t>
      </w:r>
      <w:proofErr w:type="spellEnd"/>
      <w:r w:rsidRPr="005D7633">
        <w:rPr>
          <w:sz w:val="24"/>
          <w:szCs w:val="24"/>
        </w:rPr>
        <w:t>,</w:t>
      </w:r>
      <w:r w:rsidRPr="0072112C">
        <w:rPr>
          <w:sz w:val="24"/>
          <w:szCs w:val="24"/>
        </w:rPr>
        <w:t xml:space="preserve"> М., </w:t>
      </w:r>
      <w:proofErr w:type="spellStart"/>
      <w:r w:rsidRPr="0072112C">
        <w:rPr>
          <w:sz w:val="24"/>
          <w:szCs w:val="24"/>
        </w:rPr>
        <w:t>Комић</w:t>
      </w:r>
      <w:proofErr w:type="spellEnd"/>
      <w:r w:rsidRPr="0072112C">
        <w:rPr>
          <w:sz w:val="24"/>
          <w:szCs w:val="24"/>
        </w:rPr>
        <w:t xml:space="preserve"> Ј., </w:t>
      </w:r>
      <w:proofErr w:type="spellStart"/>
      <w:r w:rsidRPr="0072112C">
        <w:rPr>
          <w:sz w:val="24"/>
          <w:szCs w:val="24"/>
        </w:rPr>
        <w:t>Стевић</w:t>
      </w:r>
      <w:proofErr w:type="spellEnd"/>
      <w:r w:rsidRPr="0072112C">
        <w:rPr>
          <w:sz w:val="24"/>
          <w:szCs w:val="24"/>
        </w:rPr>
        <w:t xml:space="preserve"> С.</w:t>
      </w:r>
      <w:r w:rsidRPr="005D7633">
        <w:rPr>
          <w:sz w:val="24"/>
          <w:szCs w:val="24"/>
        </w:rPr>
        <w:t xml:space="preserve"> (2017).</w:t>
      </w:r>
      <w:r w:rsidRPr="0072112C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С</w:t>
      </w:r>
      <w:r w:rsidRPr="0072112C">
        <w:rPr>
          <w:sz w:val="24"/>
          <w:szCs w:val="24"/>
        </w:rPr>
        <w:t>татистичка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анализа</w:t>
      </w:r>
      <w:proofErr w:type="spellEnd"/>
      <w:r w:rsidRPr="0072112C">
        <w:rPr>
          <w:sz w:val="24"/>
          <w:szCs w:val="24"/>
        </w:rPr>
        <w:t xml:space="preserve"> – </w:t>
      </w:r>
      <w:proofErr w:type="spellStart"/>
      <w:r w:rsidRPr="0072112C">
        <w:rPr>
          <w:sz w:val="24"/>
          <w:szCs w:val="24"/>
        </w:rPr>
        <w:t>методи</w:t>
      </w:r>
      <w:proofErr w:type="spellEnd"/>
      <w:r w:rsidRPr="0072112C">
        <w:rPr>
          <w:sz w:val="24"/>
          <w:szCs w:val="24"/>
        </w:rPr>
        <w:t xml:space="preserve"> и </w:t>
      </w:r>
      <w:proofErr w:type="spellStart"/>
      <w:r w:rsidRPr="0072112C">
        <w:rPr>
          <w:sz w:val="24"/>
          <w:szCs w:val="24"/>
        </w:rPr>
        <w:t>примјена</w:t>
      </w:r>
      <w:proofErr w:type="spellEnd"/>
      <w:r w:rsidRPr="0072112C">
        <w:rPr>
          <w:sz w:val="24"/>
          <w:szCs w:val="24"/>
        </w:rPr>
        <w:t xml:space="preserve">, II </w:t>
      </w:r>
      <w:proofErr w:type="spellStart"/>
      <w:r w:rsidRPr="0072112C">
        <w:rPr>
          <w:sz w:val="24"/>
          <w:szCs w:val="24"/>
        </w:rPr>
        <w:t>издање</w:t>
      </w:r>
      <w:proofErr w:type="spellEnd"/>
      <w:r w:rsidRPr="0072112C">
        <w:rPr>
          <w:sz w:val="24"/>
          <w:szCs w:val="24"/>
        </w:rPr>
        <w:t xml:space="preserve">, </w:t>
      </w:r>
      <w:proofErr w:type="spellStart"/>
      <w:r w:rsidRPr="0072112C">
        <w:rPr>
          <w:sz w:val="24"/>
          <w:szCs w:val="24"/>
        </w:rPr>
        <w:t>Народна</w:t>
      </w:r>
      <w:proofErr w:type="spellEnd"/>
      <w:r w:rsidRPr="0072112C">
        <w:rPr>
          <w:sz w:val="24"/>
          <w:szCs w:val="24"/>
        </w:rPr>
        <w:t xml:space="preserve"> и </w:t>
      </w:r>
      <w:proofErr w:type="spellStart"/>
      <w:r w:rsidRPr="0072112C">
        <w:rPr>
          <w:sz w:val="24"/>
          <w:szCs w:val="24"/>
        </w:rPr>
        <w:t>универзитетска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библиотека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Ре</w:t>
      </w:r>
      <w:r>
        <w:rPr>
          <w:sz w:val="24"/>
          <w:szCs w:val="24"/>
        </w:rPr>
        <w:t>публике</w:t>
      </w:r>
      <w:proofErr w:type="spellEnd"/>
      <w:r>
        <w:rPr>
          <w:sz w:val="24"/>
          <w:szCs w:val="24"/>
        </w:rPr>
        <w:t xml:space="preserve"> Српске,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Лука</w:t>
      </w:r>
      <w:proofErr w:type="spellEnd"/>
      <w:r>
        <w:rPr>
          <w:sz w:val="24"/>
          <w:szCs w:val="24"/>
        </w:rPr>
        <w:t>.</w:t>
      </w:r>
    </w:p>
    <w:p w14:paraId="63B3451F" w14:textId="77777777" w:rsidR="00063AC0" w:rsidRPr="0072112C" w:rsidRDefault="00063AC0" w:rsidP="004C2322">
      <w:pPr>
        <w:numPr>
          <w:ilvl w:val="0"/>
          <w:numId w:val="20"/>
        </w:numPr>
        <w:ind w:left="0" w:right="-568"/>
        <w:jc w:val="both"/>
        <w:rPr>
          <w:sz w:val="24"/>
          <w:szCs w:val="24"/>
        </w:rPr>
      </w:pPr>
      <w:proofErr w:type="spellStart"/>
      <w:r w:rsidRPr="0072112C">
        <w:rPr>
          <w:sz w:val="24"/>
          <w:szCs w:val="24"/>
        </w:rPr>
        <w:t>Комић</w:t>
      </w:r>
      <w:proofErr w:type="spellEnd"/>
      <w:r w:rsidRPr="005D7633">
        <w:rPr>
          <w:sz w:val="24"/>
          <w:szCs w:val="24"/>
        </w:rPr>
        <w:t>,</w:t>
      </w:r>
      <w:r w:rsidRPr="0072112C">
        <w:rPr>
          <w:sz w:val="24"/>
          <w:szCs w:val="24"/>
        </w:rPr>
        <w:t xml:space="preserve"> Ј, </w:t>
      </w:r>
      <w:proofErr w:type="spellStart"/>
      <w:r w:rsidRPr="0072112C">
        <w:rPr>
          <w:sz w:val="24"/>
          <w:szCs w:val="24"/>
        </w:rPr>
        <w:t>Бокоњић</w:t>
      </w:r>
      <w:proofErr w:type="spellEnd"/>
      <w:r w:rsidRPr="005D7633">
        <w:rPr>
          <w:sz w:val="24"/>
          <w:szCs w:val="24"/>
        </w:rPr>
        <w:t>,</w:t>
      </w:r>
      <w:r w:rsidRPr="0072112C">
        <w:rPr>
          <w:sz w:val="24"/>
          <w:szCs w:val="24"/>
        </w:rPr>
        <w:t xml:space="preserve"> Д, </w:t>
      </w:r>
      <w:proofErr w:type="spellStart"/>
      <w:r w:rsidRPr="0072112C">
        <w:rPr>
          <w:sz w:val="24"/>
          <w:szCs w:val="24"/>
        </w:rPr>
        <w:t>Ранчић</w:t>
      </w:r>
      <w:proofErr w:type="spellEnd"/>
      <w:r w:rsidRPr="005D7633">
        <w:rPr>
          <w:sz w:val="24"/>
          <w:szCs w:val="24"/>
        </w:rPr>
        <w:t>,</w:t>
      </w:r>
      <w:r w:rsidRPr="0072112C">
        <w:rPr>
          <w:sz w:val="24"/>
          <w:szCs w:val="24"/>
        </w:rPr>
        <w:t xml:space="preserve"> Н</w:t>
      </w:r>
      <w:r w:rsidRPr="005D7633">
        <w:rPr>
          <w:sz w:val="24"/>
          <w:szCs w:val="24"/>
        </w:rPr>
        <w:t>. (2017).</w:t>
      </w:r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Одабрана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поглавља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статистичке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анализе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за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медицинаре</w:t>
      </w:r>
      <w:proofErr w:type="spellEnd"/>
      <w:r w:rsidRPr="0072112C">
        <w:rPr>
          <w:sz w:val="24"/>
          <w:szCs w:val="24"/>
        </w:rPr>
        <w:t xml:space="preserve">, </w:t>
      </w:r>
      <w:proofErr w:type="spellStart"/>
      <w:r w:rsidRPr="0072112C">
        <w:rPr>
          <w:sz w:val="24"/>
          <w:szCs w:val="24"/>
        </w:rPr>
        <w:t>Медицински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факултет</w:t>
      </w:r>
      <w:proofErr w:type="spellEnd"/>
      <w:r w:rsidRPr="0072112C">
        <w:rPr>
          <w:sz w:val="24"/>
          <w:szCs w:val="24"/>
        </w:rPr>
        <w:t xml:space="preserve"> </w:t>
      </w:r>
      <w:proofErr w:type="spellStart"/>
      <w:r w:rsidRPr="0072112C">
        <w:rPr>
          <w:sz w:val="24"/>
          <w:szCs w:val="24"/>
        </w:rPr>
        <w:t>Бања</w:t>
      </w:r>
      <w:proofErr w:type="spellEnd"/>
      <w:r w:rsidRPr="0072112C">
        <w:rPr>
          <w:sz w:val="24"/>
          <w:szCs w:val="24"/>
        </w:rPr>
        <w:t xml:space="preserve"> Лука, </w:t>
      </w:r>
      <w:r w:rsidRPr="005D7633">
        <w:rPr>
          <w:sz w:val="24"/>
          <w:szCs w:val="24"/>
        </w:rPr>
        <w:t>Универзитет у Бањој Луци.</w:t>
      </w:r>
    </w:p>
    <w:p w14:paraId="6F6FB0B1" w14:textId="77777777" w:rsidR="00063AC0" w:rsidRDefault="00063AC0" w:rsidP="004C2322">
      <w:pPr>
        <w:numPr>
          <w:ilvl w:val="0"/>
          <w:numId w:val="20"/>
        </w:numPr>
        <w:ind w:left="0" w:right="-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Ловрић</w:t>
      </w:r>
      <w:proofErr w:type="spellEnd"/>
      <w:r w:rsidRPr="005D7633">
        <w:rPr>
          <w:sz w:val="24"/>
          <w:szCs w:val="24"/>
        </w:rPr>
        <w:t>,</w:t>
      </w:r>
      <w:r>
        <w:rPr>
          <w:sz w:val="24"/>
          <w:szCs w:val="24"/>
        </w:rPr>
        <w:t xml:space="preserve"> М., </w:t>
      </w:r>
      <w:proofErr w:type="spellStart"/>
      <w:r>
        <w:rPr>
          <w:sz w:val="24"/>
          <w:szCs w:val="24"/>
        </w:rPr>
        <w:t>Комић</w:t>
      </w:r>
      <w:proofErr w:type="spellEnd"/>
      <w:r w:rsidRPr="005D7633">
        <w:rPr>
          <w:sz w:val="24"/>
          <w:szCs w:val="24"/>
        </w:rPr>
        <w:t>,</w:t>
      </w:r>
      <w:r>
        <w:rPr>
          <w:sz w:val="24"/>
          <w:szCs w:val="24"/>
        </w:rPr>
        <w:t xml:space="preserve"> Ј., </w:t>
      </w:r>
      <w:proofErr w:type="spellStart"/>
      <w:r>
        <w:rPr>
          <w:sz w:val="24"/>
          <w:szCs w:val="24"/>
        </w:rPr>
        <w:t>Стевић</w:t>
      </w:r>
      <w:proofErr w:type="spellEnd"/>
      <w:r w:rsidRPr="005D7633">
        <w:rPr>
          <w:sz w:val="24"/>
          <w:szCs w:val="24"/>
        </w:rPr>
        <w:t>,</w:t>
      </w:r>
      <w:r>
        <w:rPr>
          <w:sz w:val="24"/>
          <w:szCs w:val="24"/>
        </w:rPr>
        <w:t xml:space="preserve"> С.</w:t>
      </w:r>
      <w:r w:rsidRPr="005D7633">
        <w:rPr>
          <w:sz w:val="24"/>
          <w:szCs w:val="24"/>
        </w:rPr>
        <w:t xml:space="preserve"> (2006).</w:t>
      </w:r>
      <w:r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С</w:t>
      </w:r>
      <w:r>
        <w:rPr>
          <w:sz w:val="24"/>
          <w:szCs w:val="24"/>
        </w:rPr>
        <w:t>татистичка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анализа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методи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примјена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Економски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факултет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Лука, </w:t>
      </w:r>
      <w:r w:rsidRPr="005D7633">
        <w:rPr>
          <w:sz w:val="24"/>
          <w:szCs w:val="24"/>
        </w:rPr>
        <w:t xml:space="preserve">Универзитет у </w:t>
      </w:r>
      <w:proofErr w:type="spellStart"/>
      <w:r w:rsidRPr="005D7633">
        <w:rPr>
          <w:sz w:val="24"/>
          <w:szCs w:val="24"/>
        </w:rPr>
        <w:t>Бањој</w:t>
      </w:r>
      <w:proofErr w:type="spellEnd"/>
      <w:r w:rsidRPr="005D7633">
        <w:rPr>
          <w:sz w:val="24"/>
          <w:szCs w:val="24"/>
        </w:rPr>
        <w:t xml:space="preserve"> Луци</w:t>
      </w:r>
      <w:r>
        <w:rPr>
          <w:sz w:val="24"/>
          <w:szCs w:val="24"/>
        </w:rPr>
        <w:t>.</w:t>
      </w:r>
    </w:p>
    <w:p w14:paraId="2ADA6EDD" w14:textId="77777777" w:rsidR="00063AC0" w:rsidRPr="00733E3B" w:rsidRDefault="00063AC0" w:rsidP="004C2322">
      <w:pPr>
        <w:numPr>
          <w:ilvl w:val="0"/>
          <w:numId w:val="20"/>
        </w:numPr>
        <w:ind w:left="0" w:right="-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Грујић</w:t>
      </w:r>
      <w:proofErr w:type="spellEnd"/>
      <w:r>
        <w:rPr>
          <w:sz w:val="24"/>
          <w:szCs w:val="24"/>
        </w:rPr>
        <w:t xml:space="preserve"> Р., </w:t>
      </w:r>
      <w:proofErr w:type="spellStart"/>
      <w:r>
        <w:rPr>
          <w:sz w:val="24"/>
          <w:szCs w:val="24"/>
        </w:rPr>
        <w:t>Марјановић</w:t>
      </w:r>
      <w:proofErr w:type="spellEnd"/>
      <w:r>
        <w:rPr>
          <w:sz w:val="24"/>
          <w:szCs w:val="24"/>
        </w:rPr>
        <w:t xml:space="preserve"> Н., </w:t>
      </w:r>
      <w:proofErr w:type="spellStart"/>
      <w:r>
        <w:rPr>
          <w:sz w:val="24"/>
          <w:szCs w:val="24"/>
        </w:rPr>
        <w:t>Радовановић</w:t>
      </w:r>
      <w:proofErr w:type="spellEnd"/>
      <w:r>
        <w:rPr>
          <w:sz w:val="24"/>
          <w:szCs w:val="24"/>
        </w:rPr>
        <w:t xml:space="preserve"> Р., </w:t>
      </w:r>
      <w:proofErr w:type="spellStart"/>
      <w:r>
        <w:rPr>
          <w:sz w:val="24"/>
          <w:szCs w:val="24"/>
        </w:rPr>
        <w:t>Попов-Ра</w:t>
      </w:r>
      <w:r w:rsidRPr="005D7633">
        <w:rPr>
          <w:sz w:val="24"/>
          <w:szCs w:val="24"/>
        </w:rPr>
        <w:t>љ</w:t>
      </w:r>
      <w:r>
        <w:rPr>
          <w:sz w:val="24"/>
          <w:szCs w:val="24"/>
        </w:rPr>
        <w:t>ић</w:t>
      </w:r>
      <w:proofErr w:type="spellEnd"/>
      <w:r w:rsidRPr="005D7633">
        <w:rPr>
          <w:sz w:val="24"/>
          <w:szCs w:val="24"/>
        </w:rPr>
        <w:t>,</w:t>
      </w:r>
      <w:r>
        <w:rPr>
          <w:sz w:val="24"/>
          <w:szCs w:val="24"/>
        </w:rPr>
        <w:t xml:space="preserve"> Ј</w:t>
      </w:r>
      <w:r w:rsidRPr="005D7633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Комић</w:t>
      </w:r>
      <w:proofErr w:type="spellEnd"/>
      <w:r>
        <w:rPr>
          <w:sz w:val="24"/>
          <w:szCs w:val="24"/>
        </w:rPr>
        <w:t xml:space="preserve"> Ј.</w:t>
      </w:r>
      <w:r w:rsidRPr="005D7633">
        <w:rPr>
          <w:sz w:val="24"/>
          <w:szCs w:val="24"/>
        </w:rPr>
        <w:t xml:space="preserve"> (2001). </w:t>
      </w:r>
      <w:proofErr w:type="spellStart"/>
      <w:r w:rsidRPr="005D7633">
        <w:rPr>
          <w:sz w:val="24"/>
          <w:szCs w:val="24"/>
        </w:rPr>
        <w:t>К</w:t>
      </w:r>
      <w:r>
        <w:rPr>
          <w:sz w:val="24"/>
          <w:szCs w:val="24"/>
        </w:rPr>
        <w:t>валитет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анализа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намирница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Технолошки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факултет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Лука</w:t>
      </w:r>
      <w:r w:rsidRPr="005D7633">
        <w:rPr>
          <w:sz w:val="24"/>
          <w:szCs w:val="24"/>
        </w:rPr>
        <w:t>, Универзитет у Бањој Луци</w:t>
      </w:r>
      <w:r>
        <w:rPr>
          <w:sz w:val="24"/>
          <w:szCs w:val="24"/>
        </w:rPr>
        <w:t>.</w:t>
      </w:r>
    </w:p>
    <w:p w14:paraId="18DBD1CE" w14:textId="77777777" w:rsidR="00063AC0" w:rsidRPr="003A45FE" w:rsidRDefault="00063AC0" w:rsidP="004C2322">
      <w:pPr>
        <w:numPr>
          <w:ilvl w:val="0"/>
          <w:numId w:val="20"/>
        </w:numPr>
        <w:ind w:left="0" w:right="-568"/>
        <w:jc w:val="both"/>
        <w:rPr>
          <w:sz w:val="24"/>
          <w:szCs w:val="24"/>
        </w:rPr>
      </w:pPr>
      <w:proofErr w:type="spellStart"/>
      <w:r w:rsidRPr="003A45FE">
        <w:rPr>
          <w:sz w:val="24"/>
          <w:szCs w:val="24"/>
        </w:rPr>
        <w:t>Група</w:t>
      </w:r>
      <w:proofErr w:type="spellEnd"/>
      <w:r w:rsidRPr="003A45FE">
        <w:rPr>
          <w:sz w:val="24"/>
          <w:szCs w:val="24"/>
        </w:rPr>
        <w:t xml:space="preserve"> </w:t>
      </w:r>
      <w:proofErr w:type="spellStart"/>
      <w:r w:rsidRPr="003A45FE">
        <w:rPr>
          <w:sz w:val="24"/>
          <w:szCs w:val="24"/>
        </w:rPr>
        <w:t>аутора</w:t>
      </w:r>
      <w:proofErr w:type="spellEnd"/>
      <w:r w:rsidRPr="005D7633">
        <w:rPr>
          <w:sz w:val="24"/>
          <w:szCs w:val="24"/>
        </w:rPr>
        <w:t xml:space="preserve"> (2001).</w:t>
      </w:r>
      <w:r w:rsidRPr="003A45FE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Б</w:t>
      </w:r>
      <w:r w:rsidRPr="003A45FE">
        <w:rPr>
          <w:sz w:val="24"/>
          <w:szCs w:val="24"/>
        </w:rPr>
        <w:t>изнис</w:t>
      </w:r>
      <w:proofErr w:type="spellEnd"/>
      <w:r w:rsidRPr="003A45FE">
        <w:rPr>
          <w:sz w:val="24"/>
          <w:szCs w:val="24"/>
        </w:rPr>
        <w:t xml:space="preserve"> </w:t>
      </w:r>
      <w:proofErr w:type="spellStart"/>
      <w:r w:rsidRPr="003A45FE">
        <w:rPr>
          <w:sz w:val="24"/>
          <w:szCs w:val="24"/>
        </w:rPr>
        <w:t>рејтинг</w:t>
      </w:r>
      <w:proofErr w:type="spellEnd"/>
      <w:r w:rsidRPr="003A45FE">
        <w:rPr>
          <w:sz w:val="24"/>
          <w:szCs w:val="24"/>
        </w:rPr>
        <w:t xml:space="preserve"> 500 - </w:t>
      </w:r>
      <w:proofErr w:type="spellStart"/>
      <w:r w:rsidRPr="003A45FE">
        <w:rPr>
          <w:sz w:val="24"/>
          <w:szCs w:val="24"/>
        </w:rPr>
        <w:t>Република</w:t>
      </w:r>
      <w:proofErr w:type="spellEnd"/>
      <w:r w:rsidRPr="003A45FE">
        <w:rPr>
          <w:sz w:val="24"/>
          <w:szCs w:val="24"/>
        </w:rPr>
        <w:t xml:space="preserve"> </w:t>
      </w:r>
      <w:proofErr w:type="spellStart"/>
      <w:r w:rsidRPr="003A45FE">
        <w:rPr>
          <w:sz w:val="24"/>
          <w:szCs w:val="24"/>
        </w:rPr>
        <w:t>Српска</w:t>
      </w:r>
      <w:proofErr w:type="spellEnd"/>
      <w:r w:rsidRPr="003A45FE">
        <w:rPr>
          <w:sz w:val="24"/>
          <w:szCs w:val="24"/>
        </w:rPr>
        <w:t xml:space="preserve"> 2001, </w:t>
      </w:r>
      <w:proofErr w:type="spellStart"/>
      <w:r w:rsidRPr="003A45FE">
        <w:rPr>
          <w:sz w:val="24"/>
          <w:szCs w:val="24"/>
        </w:rPr>
        <w:t>Глобмарк</w:t>
      </w:r>
      <w:proofErr w:type="spellEnd"/>
      <w:r w:rsidRPr="003A45FE">
        <w:rPr>
          <w:sz w:val="24"/>
          <w:szCs w:val="24"/>
        </w:rPr>
        <w:t xml:space="preserve"> Београд, </w:t>
      </w:r>
      <w:proofErr w:type="spellStart"/>
      <w:r w:rsidRPr="003A45FE">
        <w:rPr>
          <w:sz w:val="24"/>
          <w:szCs w:val="24"/>
        </w:rPr>
        <w:t>Економски</w:t>
      </w:r>
      <w:proofErr w:type="spellEnd"/>
      <w:r w:rsidRPr="003A45FE">
        <w:rPr>
          <w:sz w:val="24"/>
          <w:szCs w:val="24"/>
        </w:rPr>
        <w:t xml:space="preserve"> </w:t>
      </w:r>
      <w:proofErr w:type="spellStart"/>
      <w:r w:rsidRPr="003A45FE">
        <w:rPr>
          <w:sz w:val="24"/>
          <w:szCs w:val="24"/>
        </w:rPr>
        <w:t>факултет</w:t>
      </w:r>
      <w:proofErr w:type="spellEnd"/>
      <w:r w:rsidRPr="003A45FE">
        <w:rPr>
          <w:sz w:val="24"/>
          <w:szCs w:val="24"/>
        </w:rPr>
        <w:t xml:space="preserve"> </w:t>
      </w:r>
      <w:proofErr w:type="spellStart"/>
      <w:r w:rsidRPr="003A45FE">
        <w:rPr>
          <w:sz w:val="24"/>
          <w:szCs w:val="24"/>
        </w:rPr>
        <w:t>Бања</w:t>
      </w:r>
      <w:proofErr w:type="spellEnd"/>
      <w:r w:rsidRPr="003A45FE">
        <w:rPr>
          <w:sz w:val="24"/>
          <w:szCs w:val="24"/>
        </w:rPr>
        <w:t xml:space="preserve"> Лука, </w:t>
      </w:r>
      <w:proofErr w:type="spellStart"/>
      <w:r w:rsidRPr="003A45FE">
        <w:rPr>
          <w:sz w:val="24"/>
          <w:szCs w:val="24"/>
        </w:rPr>
        <w:t>Економски</w:t>
      </w:r>
      <w:proofErr w:type="spellEnd"/>
      <w:r w:rsidRPr="003A45FE">
        <w:rPr>
          <w:sz w:val="24"/>
          <w:szCs w:val="24"/>
        </w:rPr>
        <w:t xml:space="preserve"> </w:t>
      </w:r>
      <w:proofErr w:type="spellStart"/>
      <w:r w:rsidRPr="003A45FE">
        <w:rPr>
          <w:sz w:val="24"/>
          <w:szCs w:val="24"/>
        </w:rPr>
        <w:t>факултет</w:t>
      </w:r>
      <w:proofErr w:type="spellEnd"/>
      <w:r w:rsidRPr="003A45FE">
        <w:rPr>
          <w:sz w:val="24"/>
          <w:szCs w:val="24"/>
        </w:rPr>
        <w:t xml:space="preserve"> Брчко.</w:t>
      </w:r>
    </w:p>
    <w:p w14:paraId="440C842F" w14:textId="77777777" w:rsidR="00063AC0" w:rsidRPr="00733E3B" w:rsidRDefault="00063AC0" w:rsidP="004C2322">
      <w:pPr>
        <w:numPr>
          <w:ilvl w:val="0"/>
          <w:numId w:val="20"/>
        </w:numPr>
        <w:ind w:left="0" w:right="-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Комић</w:t>
      </w:r>
      <w:proofErr w:type="spellEnd"/>
      <w:r w:rsidRPr="005D7633">
        <w:rPr>
          <w:sz w:val="24"/>
          <w:szCs w:val="24"/>
        </w:rPr>
        <w:t>,</w:t>
      </w:r>
      <w:r>
        <w:rPr>
          <w:sz w:val="24"/>
          <w:szCs w:val="24"/>
        </w:rPr>
        <w:t xml:space="preserve"> Ј.</w:t>
      </w:r>
      <w:r w:rsidRPr="005D7633">
        <w:rPr>
          <w:sz w:val="24"/>
          <w:szCs w:val="24"/>
        </w:rPr>
        <w:t xml:space="preserve"> (2000).</w:t>
      </w:r>
      <w:r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М</w:t>
      </w:r>
      <w:r>
        <w:rPr>
          <w:sz w:val="24"/>
          <w:szCs w:val="24"/>
        </w:rPr>
        <w:t>етоди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статистичке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анализе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кроз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примјере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збирка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задатака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друго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допуњено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издање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Економски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факултет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Лука,</w:t>
      </w:r>
      <w:r w:rsidRPr="005D7633">
        <w:rPr>
          <w:sz w:val="24"/>
          <w:szCs w:val="24"/>
        </w:rPr>
        <w:t xml:space="preserve"> Универзитет у Бањој Луци</w:t>
      </w:r>
      <w:r w:rsidRPr="00733E3B">
        <w:rPr>
          <w:sz w:val="24"/>
          <w:szCs w:val="24"/>
        </w:rPr>
        <w:t>.</w:t>
      </w:r>
    </w:p>
    <w:p w14:paraId="2F37C954" w14:textId="77777777" w:rsidR="00063AC0" w:rsidRDefault="00063AC0" w:rsidP="004C2322">
      <w:pPr>
        <w:numPr>
          <w:ilvl w:val="0"/>
          <w:numId w:val="20"/>
        </w:numPr>
        <w:ind w:left="0" w:right="-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Група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аутора</w:t>
      </w:r>
      <w:proofErr w:type="spellEnd"/>
      <w:r>
        <w:rPr>
          <w:sz w:val="24"/>
          <w:szCs w:val="24"/>
        </w:rPr>
        <w:t xml:space="preserve"> </w:t>
      </w:r>
      <w:r w:rsidRPr="005D7633">
        <w:rPr>
          <w:sz w:val="24"/>
          <w:szCs w:val="24"/>
        </w:rPr>
        <w:t>(2000).</w:t>
      </w:r>
      <w:r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Б</w:t>
      </w:r>
      <w:r>
        <w:rPr>
          <w:sz w:val="24"/>
          <w:szCs w:val="24"/>
        </w:rPr>
        <w:t>изнис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рејтинг</w:t>
      </w:r>
      <w:proofErr w:type="spellEnd"/>
      <w:r>
        <w:rPr>
          <w:sz w:val="24"/>
          <w:szCs w:val="24"/>
        </w:rPr>
        <w:t xml:space="preserve"> 500 - </w:t>
      </w:r>
      <w:proofErr w:type="spellStart"/>
      <w:r>
        <w:rPr>
          <w:sz w:val="24"/>
          <w:szCs w:val="24"/>
        </w:rPr>
        <w:t>Република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Српска</w:t>
      </w:r>
      <w:proofErr w:type="spellEnd"/>
      <w:r>
        <w:rPr>
          <w:sz w:val="24"/>
          <w:szCs w:val="24"/>
        </w:rPr>
        <w:t xml:space="preserve"> 2000, </w:t>
      </w:r>
      <w:proofErr w:type="spellStart"/>
      <w:r>
        <w:rPr>
          <w:sz w:val="24"/>
          <w:szCs w:val="24"/>
        </w:rPr>
        <w:t>Глобмарк</w:t>
      </w:r>
      <w:proofErr w:type="spellEnd"/>
      <w:r>
        <w:rPr>
          <w:sz w:val="24"/>
          <w:szCs w:val="24"/>
        </w:rPr>
        <w:t xml:space="preserve"> Београд, </w:t>
      </w:r>
      <w:proofErr w:type="spellStart"/>
      <w:r>
        <w:rPr>
          <w:sz w:val="24"/>
          <w:szCs w:val="24"/>
        </w:rPr>
        <w:t>Економски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факултет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Лука, </w:t>
      </w:r>
      <w:proofErr w:type="spellStart"/>
      <w:r>
        <w:rPr>
          <w:sz w:val="24"/>
          <w:szCs w:val="24"/>
        </w:rPr>
        <w:t>Економски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факултет</w:t>
      </w:r>
      <w:proofErr w:type="spellEnd"/>
      <w:r>
        <w:rPr>
          <w:sz w:val="24"/>
          <w:szCs w:val="24"/>
        </w:rPr>
        <w:t xml:space="preserve"> Брчко.</w:t>
      </w:r>
    </w:p>
    <w:p w14:paraId="0A337595" w14:textId="77777777" w:rsidR="00063AC0" w:rsidRDefault="00063AC0" w:rsidP="004C2322">
      <w:pPr>
        <w:numPr>
          <w:ilvl w:val="0"/>
          <w:numId w:val="20"/>
        </w:numPr>
        <w:ind w:left="0" w:right="-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Група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аутора</w:t>
      </w:r>
      <w:proofErr w:type="spellEnd"/>
      <w:r w:rsidRPr="005D7633">
        <w:rPr>
          <w:sz w:val="24"/>
          <w:szCs w:val="24"/>
        </w:rPr>
        <w:t xml:space="preserve"> (2002).</w:t>
      </w:r>
      <w:r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С</w:t>
      </w:r>
      <w:r>
        <w:rPr>
          <w:sz w:val="24"/>
          <w:szCs w:val="24"/>
        </w:rPr>
        <w:t>тудија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перцепције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корупције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Босна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Херцеговина</w:t>
      </w:r>
      <w:proofErr w:type="spellEnd"/>
      <w:r>
        <w:rPr>
          <w:sz w:val="24"/>
          <w:szCs w:val="24"/>
        </w:rPr>
        <w:t xml:space="preserve">, Transparency International,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Лука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Сарајево</w:t>
      </w:r>
      <w:proofErr w:type="spellEnd"/>
      <w:r>
        <w:rPr>
          <w:sz w:val="24"/>
          <w:szCs w:val="24"/>
        </w:rPr>
        <w:t>.</w:t>
      </w:r>
    </w:p>
    <w:p w14:paraId="73329557" w14:textId="77777777" w:rsidR="00063AC0" w:rsidRDefault="00063AC0" w:rsidP="004C2322">
      <w:pPr>
        <w:numPr>
          <w:ilvl w:val="0"/>
          <w:numId w:val="20"/>
        </w:numPr>
        <w:ind w:left="0" w:right="-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Комић</w:t>
      </w:r>
      <w:proofErr w:type="spellEnd"/>
      <w:r w:rsidRPr="005D7633">
        <w:rPr>
          <w:sz w:val="24"/>
          <w:szCs w:val="24"/>
        </w:rPr>
        <w:t>,</w:t>
      </w:r>
      <w:r>
        <w:rPr>
          <w:sz w:val="24"/>
          <w:szCs w:val="24"/>
        </w:rPr>
        <w:t xml:space="preserve"> Ј.</w:t>
      </w:r>
      <w:r w:rsidRPr="005D7633">
        <w:rPr>
          <w:sz w:val="24"/>
          <w:szCs w:val="24"/>
        </w:rPr>
        <w:t xml:space="preserve"> (1996).</w:t>
      </w:r>
      <w:r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М</w:t>
      </w:r>
      <w:r>
        <w:rPr>
          <w:sz w:val="24"/>
          <w:szCs w:val="24"/>
        </w:rPr>
        <w:t>етоди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статистичке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анализе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кроз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примјере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збирка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задатака</w:t>
      </w:r>
      <w:proofErr w:type="spellEnd"/>
      <w:r>
        <w:rPr>
          <w:sz w:val="24"/>
          <w:szCs w:val="24"/>
        </w:rPr>
        <w:t xml:space="preserve">, КИЗ </w:t>
      </w:r>
      <w:proofErr w:type="spellStart"/>
      <w:r>
        <w:rPr>
          <w:sz w:val="24"/>
          <w:szCs w:val="24"/>
        </w:rPr>
        <w:t>Центар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Београд</w:t>
      </w:r>
      <w:proofErr w:type="spellEnd"/>
      <w:r>
        <w:rPr>
          <w:sz w:val="24"/>
          <w:szCs w:val="24"/>
        </w:rPr>
        <w:t>.</w:t>
      </w:r>
    </w:p>
    <w:p w14:paraId="76981DFE" w14:textId="77777777" w:rsidR="00063AC0" w:rsidRPr="0094205E" w:rsidRDefault="00063AC0" w:rsidP="004C2322">
      <w:pPr>
        <w:numPr>
          <w:ilvl w:val="0"/>
          <w:numId w:val="20"/>
        </w:numPr>
        <w:ind w:left="0" w:right="-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Данелишен</w:t>
      </w:r>
      <w:proofErr w:type="spellEnd"/>
      <w:r w:rsidRPr="005D7633">
        <w:rPr>
          <w:sz w:val="24"/>
          <w:szCs w:val="24"/>
        </w:rPr>
        <w:t>,</w:t>
      </w:r>
      <w:r>
        <w:rPr>
          <w:sz w:val="24"/>
          <w:szCs w:val="24"/>
        </w:rPr>
        <w:t xml:space="preserve"> Д.</w:t>
      </w:r>
      <w:r w:rsidRPr="005D7633">
        <w:rPr>
          <w:sz w:val="24"/>
          <w:szCs w:val="24"/>
        </w:rPr>
        <w:t xml:space="preserve"> (1995).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 w:rsidRPr="005D7633">
        <w:rPr>
          <w:sz w:val="24"/>
          <w:szCs w:val="24"/>
        </w:rPr>
        <w:t>о</w:t>
      </w:r>
      <w:proofErr w:type="spellEnd"/>
      <w:r w:rsidRPr="005D7633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њих</w:t>
      </w:r>
      <w:proofErr w:type="spellEnd"/>
      <w:r w:rsidRPr="005D7633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пита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страдање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дјеце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рату</w:t>
      </w:r>
      <w:proofErr w:type="spellEnd"/>
      <w:r>
        <w:rPr>
          <w:sz w:val="24"/>
          <w:szCs w:val="24"/>
        </w:rPr>
        <w:t>) - W</w:t>
      </w:r>
      <w:r w:rsidRPr="00947F52">
        <w:rPr>
          <w:sz w:val="24"/>
          <w:szCs w:val="24"/>
        </w:rPr>
        <w:t xml:space="preserve">ho </w:t>
      </w:r>
      <w:r>
        <w:rPr>
          <w:sz w:val="24"/>
          <w:szCs w:val="24"/>
        </w:rPr>
        <w:t>A</w:t>
      </w:r>
      <w:r w:rsidRPr="00947F52">
        <w:rPr>
          <w:sz w:val="24"/>
          <w:szCs w:val="24"/>
        </w:rPr>
        <w:t xml:space="preserve">sks </w:t>
      </w:r>
      <w:r>
        <w:rPr>
          <w:sz w:val="24"/>
          <w:szCs w:val="24"/>
        </w:rPr>
        <w:t>T</w:t>
      </w:r>
      <w:r w:rsidRPr="00947F52">
        <w:rPr>
          <w:sz w:val="24"/>
          <w:szCs w:val="24"/>
        </w:rPr>
        <w:t xml:space="preserve">hem </w:t>
      </w:r>
      <w:r w:rsidRPr="0094205E">
        <w:rPr>
          <w:sz w:val="24"/>
          <w:szCs w:val="24"/>
        </w:rPr>
        <w:t xml:space="preserve">(children’s war suffering), </w:t>
      </w:r>
      <w:proofErr w:type="spellStart"/>
      <w:r w:rsidRPr="0094205E">
        <w:rPr>
          <w:sz w:val="24"/>
          <w:szCs w:val="24"/>
        </w:rPr>
        <w:t>Глас</w:t>
      </w:r>
      <w:proofErr w:type="spellEnd"/>
      <w:r w:rsidRPr="0094205E">
        <w:rPr>
          <w:sz w:val="24"/>
          <w:szCs w:val="24"/>
        </w:rPr>
        <w:t xml:space="preserve"> </w:t>
      </w:r>
      <w:proofErr w:type="spellStart"/>
      <w:r w:rsidRPr="0094205E">
        <w:rPr>
          <w:sz w:val="24"/>
          <w:szCs w:val="24"/>
        </w:rPr>
        <w:t>српски</w:t>
      </w:r>
      <w:proofErr w:type="spellEnd"/>
      <w:r w:rsidRPr="0094205E">
        <w:rPr>
          <w:sz w:val="24"/>
          <w:szCs w:val="24"/>
        </w:rPr>
        <w:t xml:space="preserve">, </w:t>
      </w:r>
      <w:proofErr w:type="spellStart"/>
      <w:r w:rsidRPr="0094205E">
        <w:rPr>
          <w:sz w:val="24"/>
          <w:szCs w:val="24"/>
        </w:rPr>
        <w:t>Бања</w:t>
      </w:r>
      <w:proofErr w:type="spellEnd"/>
      <w:r w:rsidRPr="0094205E">
        <w:rPr>
          <w:sz w:val="24"/>
          <w:szCs w:val="24"/>
        </w:rPr>
        <w:t xml:space="preserve"> </w:t>
      </w:r>
      <w:proofErr w:type="spellStart"/>
      <w:r w:rsidRPr="0094205E">
        <w:rPr>
          <w:sz w:val="24"/>
          <w:szCs w:val="24"/>
        </w:rPr>
        <w:t>Лука</w:t>
      </w:r>
      <w:proofErr w:type="spellEnd"/>
      <w:r w:rsidRPr="0094205E">
        <w:rPr>
          <w:sz w:val="24"/>
          <w:szCs w:val="24"/>
        </w:rPr>
        <w:t>. (K</w:t>
      </w:r>
      <w:r w:rsidRPr="005D7633">
        <w:rPr>
          <w:sz w:val="24"/>
          <w:szCs w:val="24"/>
        </w:rPr>
        <w:t>омић, Ј. – сарадник)</w:t>
      </w:r>
    </w:p>
    <w:p w14:paraId="53835B2C" w14:textId="77777777" w:rsidR="007C0E1A" w:rsidRPr="007C0E1A" w:rsidRDefault="00063AC0" w:rsidP="007C0E1A">
      <w:pPr>
        <w:numPr>
          <w:ilvl w:val="0"/>
          <w:numId w:val="20"/>
        </w:numPr>
        <w:spacing w:after="120"/>
        <w:ind w:left="0" w:right="-568"/>
        <w:jc w:val="both"/>
        <w:rPr>
          <w:sz w:val="24"/>
          <w:szCs w:val="24"/>
        </w:rPr>
      </w:pPr>
      <w:proofErr w:type="spellStart"/>
      <w:r w:rsidRPr="00432B7C">
        <w:rPr>
          <w:sz w:val="24"/>
          <w:szCs w:val="24"/>
        </w:rPr>
        <w:t>Станић</w:t>
      </w:r>
      <w:proofErr w:type="spellEnd"/>
      <w:r w:rsidRPr="00432B7C">
        <w:rPr>
          <w:sz w:val="24"/>
          <w:szCs w:val="24"/>
        </w:rPr>
        <w:t xml:space="preserve"> С., </w:t>
      </w:r>
      <w:proofErr w:type="spellStart"/>
      <w:r w:rsidRPr="00432B7C">
        <w:rPr>
          <w:sz w:val="24"/>
          <w:szCs w:val="24"/>
        </w:rPr>
        <w:t>Комић</w:t>
      </w:r>
      <w:proofErr w:type="spellEnd"/>
      <w:r w:rsidRPr="00432B7C">
        <w:rPr>
          <w:sz w:val="24"/>
          <w:szCs w:val="24"/>
        </w:rPr>
        <w:t xml:space="preserve"> Ј., </w:t>
      </w:r>
      <w:proofErr w:type="spellStart"/>
      <w:r w:rsidRPr="00432B7C">
        <w:rPr>
          <w:sz w:val="24"/>
          <w:szCs w:val="24"/>
        </w:rPr>
        <w:t>Реџић</w:t>
      </w:r>
      <w:proofErr w:type="spellEnd"/>
      <w:r w:rsidRPr="00432B7C">
        <w:rPr>
          <w:sz w:val="24"/>
          <w:szCs w:val="24"/>
        </w:rPr>
        <w:t xml:space="preserve"> Ц.</w:t>
      </w:r>
      <w:r w:rsidRPr="005D7633">
        <w:rPr>
          <w:sz w:val="24"/>
          <w:szCs w:val="24"/>
        </w:rPr>
        <w:t xml:space="preserve"> (1991).</w:t>
      </w:r>
      <w:r w:rsidRPr="00432B7C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М</w:t>
      </w:r>
      <w:r w:rsidRPr="00432B7C">
        <w:rPr>
          <w:sz w:val="24"/>
          <w:szCs w:val="24"/>
        </w:rPr>
        <w:t>атематички</w:t>
      </w:r>
      <w:proofErr w:type="spellEnd"/>
      <w:r w:rsidRPr="00432B7C">
        <w:rPr>
          <w:sz w:val="24"/>
          <w:szCs w:val="24"/>
        </w:rPr>
        <w:t xml:space="preserve"> </w:t>
      </w:r>
      <w:proofErr w:type="spellStart"/>
      <w:r w:rsidRPr="00432B7C">
        <w:rPr>
          <w:sz w:val="24"/>
          <w:szCs w:val="24"/>
        </w:rPr>
        <w:t>модели</w:t>
      </w:r>
      <w:proofErr w:type="spellEnd"/>
      <w:r w:rsidRPr="00432B7C">
        <w:rPr>
          <w:sz w:val="24"/>
          <w:szCs w:val="24"/>
        </w:rPr>
        <w:t xml:space="preserve"> и </w:t>
      </w:r>
      <w:proofErr w:type="spellStart"/>
      <w:r w:rsidRPr="00432B7C">
        <w:rPr>
          <w:sz w:val="24"/>
          <w:szCs w:val="24"/>
        </w:rPr>
        <w:t>методе</w:t>
      </w:r>
      <w:proofErr w:type="spellEnd"/>
      <w:r w:rsidRPr="00432B7C">
        <w:rPr>
          <w:sz w:val="24"/>
          <w:szCs w:val="24"/>
        </w:rPr>
        <w:t xml:space="preserve"> у </w:t>
      </w:r>
      <w:proofErr w:type="spellStart"/>
      <w:r w:rsidRPr="00432B7C">
        <w:rPr>
          <w:sz w:val="24"/>
          <w:szCs w:val="24"/>
        </w:rPr>
        <w:t>економији</w:t>
      </w:r>
      <w:proofErr w:type="spellEnd"/>
      <w:r w:rsidRPr="00432B7C">
        <w:rPr>
          <w:sz w:val="24"/>
          <w:szCs w:val="24"/>
        </w:rPr>
        <w:t xml:space="preserve"> (</w:t>
      </w:r>
      <w:proofErr w:type="spellStart"/>
      <w:r w:rsidRPr="00432B7C">
        <w:rPr>
          <w:sz w:val="24"/>
          <w:szCs w:val="24"/>
        </w:rPr>
        <w:t>збирка</w:t>
      </w:r>
      <w:proofErr w:type="spellEnd"/>
      <w:r w:rsidRPr="00432B7C">
        <w:rPr>
          <w:sz w:val="24"/>
          <w:szCs w:val="24"/>
        </w:rPr>
        <w:t xml:space="preserve"> </w:t>
      </w:r>
      <w:proofErr w:type="spellStart"/>
      <w:r w:rsidRPr="00432B7C">
        <w:rPr>
          <w:sz w:val="24"/>
          <w:szCs w:val="24"/>
        </w:rPr>
        <w:t>ријешених</w:t>
      </w:r>
      <w:proofErr w:type="spellEnd"/>
      <w:r w:rsidRPr="00432B7C">
        <w:rPr>
          <w:sz w:val="24"/>
          <w:szCs w:val="24"/>
        </w:rPr>
        <w:t xml:space="preserve"> </w:t>
      </w:r>
      <w:proofErr w:type="spellStart"/>
      <w:r w:rsidRPr="00432B7C">
        <w:rPr>
          <w:sz w:val="24"/>
          <w:szCs w:val="24"/>
        </w:rPr>
        <w:t>задатака</w:t>
      </w:r>
      <w:proofErr w:type="spellEnd"/>
      <w:r w:rsidRPr="00432B7C">
        <w:rPr>
          <w:sz w:val="24"/>
          <w:szCs w:val="24"/>
        </w:rPr>
        <w:t xml:space="preserve">), </w:t>
      </w:r>
      <w:proofErr w:type="spellStart"/>
      <w:r w:rsidRPr="00432B7C">
        <w:rPr>
          <w:sz w:val="24"/>
          <w:szCs w:val="24"/>
        </w:rPr>
        <w:t>Економски</w:t>
      </w:r>
      <w:proofErr w:type="spellEnd"/>
      <w:r w:rsidRPr="00432B7C">
        <w:rPr>
          <w:sz w:val="24"/>
          <w:szCs w:val="24"/>
        </w:rPr>
        <w:t xml:space="preserve"> </w:t>
      </w:r>
      <w:proofErr w:type="spellStart"/>
      <w:r w:rsidRPr="00432B7C">
        <w:rPr>
          <w:sz w:val="24"/>
          <w:szCs w:val="24"/>
        </w:rPr>
        <w:t>факултет</w:t>
      </w:r>
      <w:proofErr w:type="spellEnd"/>
      <w:r w:rsidRPr="00432B7C">
        <w:rPr>
          <w:sz w:val="24"/>
          <w:szCs w:val="24"/>
        </w:rPr>
        <w:t xml:space="preserve"> </w:t>
      </w:r>
      <w:proofErr w:type="spellStart"/>
      <w:r w:rsidRPr="00432B7C">
        <w:rPr>
          <w:sz w:val="24"/>
          <w:szCs w:val="24"/>
        </w:rPr>
        <w:t>Бања</w:t>
      </w:r>
      <w:proofErr w:type="spellEnd"/>
      <w:r w:rsidRPr="00432B7C">
        <w:rPr>
          <w:sz w:val="24"/>
          <w:szCs w:val="24"/>
        </w:rPr>
        <w:t xml:space="preserve"> Лука, </w:t>
      </w:r>
      <w:r w:rsidRPr="005D7633">
        <w:rPr>
          <w:sz w:val="24"/>
          <w:szCs w:val="24"/>
        </w:rPr>
        <w:t xml:space="preserve">Универзитет у </w:t>
      </w:r>
      <w:proofErr w:type="spellStart"/>
      <w:r w:rsidRPr="005D7633">
        <w:rPr>
          <w:sz w:val="24"/>
          <w:szCs w:val="24"/>
        </w:rPr>
        <w:t>Бањој</w:t>
      </w:r>
      <w:proofErr w:type="spellEnd"/>
      <w:r w:rsidRPr="005D7633">
        <w:rPr>
          <w:sz w:val="24"/>
          <w:szCs w:val="24"/>
        </w:rPr>
        <w:t xml:space="preserve"> </w:t>
      </w:r>
      <w:proofErr w:type="spellStart"/>
      <w:r w:rsidRPr="005D7633">
        <w:rPr>
          <w:sz w:val="24"/>
          <w:szCs w:val="24"/>
        </w:rPr>
        <w:t>Луци</w:t>
      </w:r>
      <w:proofErr w:type="spellEnd"/>
      <w:r w:rsidRPr="00432B7C">
        <w:rPr>
          <w:sz w:val="24"/>
          <w:szCs w:val="24"/>
        </w:rPr>
        <w:t>.</w:t>
      </w:r>
    </w:p>
    <w:p w14:paraId="56668CF2" w14:textId="76EBEA2B" w:rsidR="004500EB" w:rsidRPr="007C0E1A" w:rsidRDefault="00FF02F3" w:rsidP="007C0E1A">
      <w:pPr>
        <w:pStyle w:val="Heading3"/>
        <w:spacing w:before="160" w:after="160"/>
        <w:ind w:left="-284" w:right="-568"/>
        <w:rPr>
          <w:rFonts w:ascii="Times New Roman" w:hAnsi="Times New Roman" w:cs="Times New Roman"/>
          <w:sz w:val="24"/>
          <w:szCs w:val="24"/>
          <w:lang w:val="sr-Cyrl-BA"/>
        </w:rPr>
      </w:pPr>
      <w:r w:rsidRPr="007C0E1A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3</w:t>
      </w:r>
      <w:r w:rsidR="003710B1" w:rsidRPr="007C0E1A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="00FB2BDF" w:rsidRPr="007C0E1A">
        <w:rPr>
          <w:rFonts w:ascii="Times New Roman" w:hAnsi="Times New Roman" w:cs="Times New Roman"/>
          <w:sz w:val="24"/>
          <w:szCs w:val="24"/>
          <w:lang w:val="sr-Cyrl-BA"/>
        </w:rPr>
        <w:t>Чланци</w:t>
      </w:r>
    </w:p>
    <w:p w14:paraId="4509FFFA" w14:textId="5EA91D2C" w:rsidR="00F50091" w:rsidRPr="00C92555" w:rsidRDefault="00FF02F3" w:rsidP="00662B10">
      <w:pPr>
        <w:pStyle w:val="Heading3"/>
        <w:pBdr>
          <w:bottom w:val="single" w:sz="4" w:space="1" w:color="auto"/>
        </w:pBdr>
        <w:spacing w:before="160" w:after="160"/>
        <w:ind w:left="-28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3710B1">
        <w:rPr>
          <w:rFonts w:ascii="Times New Roman" w:hAnsi="Times New Roman" w:cs="Times New Roman"/>
          <w:sz w:val="24"/>
          <w:szCs w:val="24"/>
          <w:lang w:val="sr-Cyrl-BA"/>
        </w:rPr>
        <w:t xml:space="preserve">.1. </w:t>
      </w:r>
      <w:r w:rsidR="00FB2BDF">
        <w:rPr>
          <w:rFonts w:ascii="Times New Roman" w:hAnsi="Times New Roman" w:cs="Times New Roman"/>
          <w:sz w:val="24"/>
          <w:szCs w:val="24"/>
          <w:lang w:val="sr-Cyrl-BA"/>
        </w:rPr>
        <w:t>Чланци</w:t>
      </w:r>
      <w:r w:rsidR="00F5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>
        <w:rPr>
          <w:rFonts w:ascii="Times New Roman" w:hAnsi="Times New Roman" w:cs="Times New Roman"/>
          <w:sz w:val="24"/>
          <w:szCs w:val="24"/>
        </w:rPr>
        <w:t>објављени</w:t>
      </w:r>
      <w:proofErr w:type="spellEnd"/>
      <w:r w:rsidR="00F500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50091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="00F5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>
        <w:rPr>
          <w:rFonts w:ascii="Times New Roman" w:hAnsi="Times New Roman" w:cs="Times New Roman"/>
          <w:sz w:val="24"/>
          <w:szCs w:val="24"/>
        </w:rPr>
        <w:t>научним</w:t>
      </w:r>
      <w:proofErr w:type="spellEnd"/>
      <w:r w:rsidR="00F5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>
        <w:rPr>
          <w:rFonts w:ascii="Times New Roman" w:hAnsi="Times New Roman" w:cs="Times New Roman"/>
          <w:sz w:val="24"/>
          <w:szCs w:val="24"/>
        </w:rPr>
        <w:t>часописима</w:t>
      </w:r>
      <w:proofErr w:type="spellEnd"/>
    </w:p>
    <w:p w14:paraId="0CFF4AD0" w14:textId="02F4704D" w:rsidR="00063AC0" w:rsidRPr="00725C5E" w:rsidRDefault="00063AC0" w:rsidP="004C2322">
      <w:pPr>
        <w:numPr>
          <w:ilvl w:val="0"/>
          <w:numId w:val="1"/>
        </w:numPr>
        <w:ind w:left="0" w:right="-568" w:hanging="336"/>
        <w:jc w:val="both"/>
        <w:rPr>
          <w:sz w:val="24"/>
          <w:szCs w:val="24"/>
          <w:lang w:val="hr-HR"/>
        </w:rPr>
      </w:pPr>
      <w:r w:rsidRPr="0094205E">
        <w:rPr>
          <w:sz w:val="24"/>
          <w:szCs w:val="24"/>
          <w:lang w:val="hr-HR"/>
        </w:rPr>
        <w:t xml:space="preserve">Komić, J. (2024). Analysis of Developmental and Other Aspects of Investments in Research and Development of a Group of Countries in the Southeast Europe. Journal of Balkan and Near Eastern Studies, 26(4), 467–485. </w:t>
      </w:r>
      <w:hyperlink r:id="rId8" w:history="1">
        <w:r w:rsidRPr="0094205E">
          <w:rPr>
            <w:sz w:val="24"/>
            <w:szCs w:val="24"/>
            <w:lang w:val="hr-HR"/>
          </w:rPr>
          <w:t>https://doi.org/10.1080/19448953.2024.2307819</w:t>
        </w:r>
      </w:hyperlink>
      <w:r w:rsidR="0016644A">
        <w:rPr>
          <w:sz w:val="24"/>
          <w:szCs w:val="24"/>
          <w:lang w:val="sr-Cyrl-BA"/>
        </w:rPr>
        <w:t xml:space="preserve"> (</w:t>
      </w:r>
      <w:r w:rsidR="005847B0">
        <w:rPr>
          <w:sz w:val="24"/>
          <w:szCs w:val="24"/>
        </w:rPr>
        <w:t>indexing</w:t>
      </w:r>
      <w:r w:rsidR="005847B0">
        <w:rPr>
          <w:sz w:val="24"/>
          <w:szCs w:val="24"/>
          <w:lang w:val="sr-Latn-BA"/>
        </w:rPr>
        <w:t>:</w:t>
      </w:r>
      <w:r w:rsidR="0016644A">
        <w:rPr>
          <w:sz w:val="24"/>
          <w:szCs w:val="24"/>
          <w:lang w:val="sr-Cyrl-BA"/>
        </w:rPr>
        <w:t xml:space="preserve"> </w:t>
      </w:r>
      <w:r w:rsidR="0016644A">
        <w:rPr>
          <w:sz w:val="24"/>
          <w:szCs w:val="24"/>
          <w:lang w:val="sr-Latn-BA"/>
        </w:rPr>
        <w:t>WoSCC: SSCI; SCOPUS)</w:t>
      </w:r>
    </w:p>
    <w:p w14:paraId="63BA041D" w14:textId="2851CD19" w:rsidR="00725C5E" w:rsidRPr="00725C5E" w:rsidRDefault="00725C5E" w:rsidP="00CB79EE">
      <w:pPr>
        <w:numPr>
          <w:ilvl w:val="0"/>
          <w:numId w:val="1"/>
        </w:numPr>
        <w:ind w:left="0" w:right="-568" w:hanging="336"/>
        <w:jc w:val="both"/>
        <w:rPr>
          <w:sz w:val="24"/>
          <w:szCs w:val="24"/>
          <w:lang w:val="hr-HR"/>
        </w:rPr>
      </w:pPr>
      <w:r w:rsidRPr="00725C5E">
        <w:rPr>
          <w:sz w:val="24"/>
          <w:szCs w:val="24"/>
          <w:lang w:val="hr-HR"/>
        </w:rPr>
        <w:t>Komić, J. (2024). Distribution of Expenditures for Research and Development—Dynamic Analysis Based on Composite Concentration Coefficients, Economics World, Vol. 11, No. 4, 186-202 doi: 10.17265/2328-7144/2024.04.003 (EBSCO, Copernicus, Ulrich)</w:t>
      </w:r>
    </w:p>
    <w:p w14:paraId="38E5BFC4" w14:textId="775E5BF3" w:rsidR="00063AC0" w:rsidRPr="00063AC0" w:rsidRDefault="00063AC0" w:rsidP="004C2322">
      <w:pPr>
        <w:numPr>
          <w:ilvl w:val="0"/>
          <w:numId w:val="1"/>
        </w:numPr>
        <w:ind w:left="0" w:right="-568" w:hanging="336"/>
        <w:jc w:val="both"/>
        <w:rPr>
          <w:sz w:val="24"/>
          <w:szCs w:val="24"/>
          <w:lang w:val="sr-Cyrl-CS"/>
        </w:rPr>
      </w:pPr>
      <w:r w:rsidRPr="00BD3BEF">
        <w:rPr>
          <w:sz w:val="24"/>
          <w:szCs w:val="24"/>
          <w:lang w:val="hr-HR"/>
        </w:rPr>
        <w:t>Davcev</w:t>
      </w:r>
      <w:r w:rsidRPr="00BD3BEF">
        <w:rPr>
          <w:sz w:val="24"/>
          <w:szCs w:val="24"/>
          <w:lang w:val="sr-Cyrl-BA"/>
        </w:rPr>
        <w:t>,</w:t>
      </w:r>
      <w:r w:rsidRPr="00BD3BEF">
        <w:rPr>
          <w:sz w:val="24"/>
          <w:szCs w:val="24"/>
          <w:lang w:val="hr-HR"/>
        </w:rPr>
        <w:t xml:space="preserve"> Lj., Hourvouliades</w:t>
      </w:r>
      <w:r w:rsidRPr="00BD3BEF">
        <w:rPr>
          <w:sz w:val="24"/>
          <w:szCs w:val="24"/>
          <w:lang w:val="sr-Cyrl-BA"/>
        </w:rPr>
        <w:t>,</w:t>
      </w:r>
      <w:r w:rsidRPr="00BD3BEF">
        <w:rPr>
          <w:sz w:val="24"/>
          <w:szCs w:val="24"/>
          <w:lang w:val="hr-HR"/>
        </w:rPr>
        <w:t xml:space="preserve"> N., Komic</w:t>
      </w:r>
      <w:r w:rsidRPr="00BD3BEF">
        <w:rPr>
          <w:sz w:val="24"/>
          <w:szCs w:val="24"/>
          <w:lang w:val="sr-Cyrl-BA"/>
        </w:rPr>
        <w:t>,</w:t>
      </w:r>
      <w:r w:rsidRPr="00BD3BEF">
        <w:rPr>
          <w:sz w:val="24"/>
          <w:szCs w:val="24"/>
          <w:lang w:val="hr-HR"/>
        </w:rPr>
        <w:t xml:space="preserve"> J. (2018)</w:t>
      </w:r>
      <w:r w:rsidRPr="00BD3BEF">
        <w:rPr>
          <w:sz w:val="24"/>
          <w:szCs w:val="24"/>
          <w:lang w:val="sr-Cyrl-BA"/>
        </w:rPr>
        <w:t>.</w:t>
      </w:r>
      <w:r w:rsidRPr="00BD3BEF">
        <w:rPr>
          <w:sz w:val="24"/>
          <w:szCs w:val="24"/>
          <w:lang w:val="hr-HR"/>
        </w:rPr>
        <w:t xml:space="preserve"> Impact of Interest Rate and Inflation on GDP in Bulgaria, Romania and Fyrom, Journal of Balkan and Near Eastern Studies, </w:t>
      </w:r>
      <w:r w:rsidRPr="00063AC0">
        <w:rPr>
          <w:sz w:val="24"/>
          <w:szCs w:val="24"/>
          <w:lang w:val="hr-HR"/>
        </w:rPr>
        <w:t>Taylor&amp;Francis, Vol. 20, Issue 2, 1-17.</w:t>
      </w:r>
      <w:r w:rsidRPr="00063AC0">
        <w:rPr>
          <w:sz w:val="24"/>
          <w:szCs w:val="24"/>
          <w:lang w:val="sr-Cyrl-BA"/>
        </w:rPr>
        <w:t xml:space="preserve"> </w:t>
      </w:r>
      <w:hyperlink r:id="rId9" w:tgtFrame="_blank" w:history="1">
        <w:r w:rsidRPr="00063AC0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http://dx.doi.org/10.1080/19448953.2018.1379746</w:t>
        </w:r>
      </w:hyperlink>
      <w:r w:rsidR="0016644A">
        <w:rPr>
          <w:rStyle w:val="Hyperlink"/>
          <w:color w:val="auto"/>
          <w:sz w:val="24"/>
          <w:szCs w:val="24"/>
          <w:u w:val="none"/>
          <w:shd w:val="clear" w:color="auto" w:fill="FFFFFF"/>
          <w:lang w:val="sr-Cyrl-BA"/>
        </w:rPr>
        <w:t xml:space="preserve"> (</w:t>
      </w:r>
      <w:r w:rsidR="005847B0">
        <w:rPr>
          <w:rStyle w:val="Hyperlink"/>
          <w:color w:val="auto"/>
          <w:sz w:val="24"/>
          <w:szCs w:val="24"/>
          <w:u w:val="none"/>
          <w:shd w:val="clear" w:color="auto" w:fill="FFFFFF"/>
          <w:lang w:val="sr-Latn-BA"/>
        </w:rPr>
        <w:t>indexing</w:t>
      </w:r>
      <w:r w:rsidR="0016644A">
        <w:rPr>
          <w:rStyle w:val="Hyperlink"/>
          <w:color w:val="auto"/>
          <w:sz w:val="24"/>
          <w:szCs w:val="24"/>
          <w:u w:val="none"/>
          <w:shd w:val="clear" w:color="auto" w:fill="FFFFFF"/>
          <w:lang w:val="sr-Cyrl-BA"/>
        </w:rPr>
        <w:t>:</w:t>
      </w:r>
      <w:r w:rsidR="0016644A">
        <w:rPr>
          <w:rStyle w:val="Hyperlink"/>
          <w:color w:val="auto"/>
          <w:sz w:val="24"/>
          <w:szCs w:val="24"/>
          <w:u w:val="none"/>
          <w:shd w:val="clear" w:color="auto" w:fill="FFFFFF"/>
          <w:lang w:val="sr-Latn-BA"/>
        </w:rPr>
        <w:t>WoSCC: SSCI; SCOPUS)</w:t>
      </w:r>
    </w:p>
    <w:p w14:paraId="60FA9080" w14:textId="515850A5" w:rsidR="00063AC0" w:rsidRPr="0094205E" w:rsidRDefault="00063AC0" w:rsidP="004C2322">
      <w:pPr>
        <w:numPr>
          <w:ilvl w:val="0"/>
          <w:numId w:val="1"/>
        </w:numPr>
        <w:ind w:left="0" w:right="-568" w:hanging="336"/>
        <w:jc w:val="both"/>
        <w:rPr>
          <w:sz w:val="24"/>
          <w:szCs w:val="24"/>
          <w:lang w:val="hr-HR"/>
        </w:rPr>
      </w:pPr>
      <w:r w:rsidRPr="0094205E">
        <w:rPr>
          <w:sz w:val="24"/>
          <w:szCs w:val="24"/>
          <w:lang w:val="hr-HR"/>
        </w:rPr>
        <w:t>Komić, J., Simović, S., Čaušević, D., Alexe, D.I., Wilk, M., Rani, B., Alexe, C.I. (2024). The Influence of Game-Related Statistics on the Final Results in FIBA Global and Continental Competitions. </w:t>
      </w:r>
      <w:r w:rsidRPr="0094205E">
        <w:rPr>
          <w:i/>
          <w:iCs/>
          <w:sz w:val="24"/>
          <w:szCs w:val="24"/>
          <w:lang w:val="hr-HR"/>
        </w:rPr>
        <w:t>Appl. Sci.</w:t>
      </w:r>
      <w:r w:rsidRPr="0094205E">
        <w:rPr>
          <w:sz w:val="24"/>
          <w:szCs w:val="24"/>
          <w:lang w:val="hr-HR"/>
        </w:rPr>
        <w:t> 2024, </w:t>
      </w:r>
      <w:r w:rsidRPr="0094205E">
        <w:rPr>
          <w:i/>
          <w:iCs/>
          <w:sz w:val="24"/>
          <w:szCs w:val="24"/>
          <w:lang w:val="hr-HR"/>
        </w:rPr>
        <w:t>14</w:t>
      </w:r>
      <w:r w:rsidRPr="0094205E">
        <w:rPr>
          <w:sz w:val="24"/>
          <w:szCs w:val="24"/>
          <w:lang w:val="hr-HR"/>
        </w:rPr>
        <w:t>, 5357. https://doi.org/10.3390/app14125357</w:t>
      </w:r>
      <w:r w:rsidR="00110F9B">
        <w:rPr>
          <w:sz w:val="24"/>
          <w:szCs w:val="24"/>
          <w:lang w:val="hr-HR"/>
        </w:rPr>
        <w:t xml:space="preserve"> (</w:t>
      </w:r>
      <w:r w:rsidR="005847B0">
        <w:rPr>
          <w:sz w:val="24"/>
          <w:szCs w:val="24"/>
          <w:lang w:val="hr-HR"/>
        </w:rPr>
        <w:t>indexing</w:t>
      </w:r>
      <w:r w:rsidR="00110F9B">
        <w:rPr>
          <w:sz w:val="24"/>
          <w:szCs w:val="24"/>
          <w:lang w:val="hr-HR"/>
        </w:rPr>
        <w:t>: WoS</w:t>
      </w:r>
      <w:r w:rsidR="00052B87">
        <w:rPr>
          <w:sz w:val="24"/>
          <w:szCs w:val="24"/>
          <w:lang w:val="hr-HR"/>
        </w:rPr>
        <w:t>CC</w:t>
      </w:r>
      <w:r w:rsidR="0016644A">
        <w:rPr>
          <w:sz w:val="24"/>
          <w:szCs w:val="24"/>
          <w:lang w:val="hr-HR"/>
        </w:rPr>
        <w:t>:</w:t>
      </w:r>
      <w:r w:rsidR="00110F9B">
        <w:rPr>
          <w:sz w:val="24"/>
          <w:szCs w:val="24"/>
          <w:lang w:val="sr-Cyrl-BA"/>
        </w:rPr>
        <w:t>-</w:t>
      </w:r>
      <w:r w:rsidR="00110F9B">
        <w:rPr>
          <w:sz w:val="24"/>
          <w:szCs w:val="24"/>
          <w:lang w:val="hr-HR"/>
        </w:rPr>
        <w:t xml:space="preserve"> SCIE; S</w:t>
      </w:r>
      <w:r w:rsidR="003E4F53">
        <w:rPr>
          <w:sz w:val="24"/>
          <w:szCs w:val="24"/>
          <w:lang w:val="hr-HR"/>
        </w:rPr>
        <w:t>COPUS</w:t>
      </w:r>
      <w:r w:rsidR="00110F9B">
        <w:rPr>
          <w:sz w:val="24"/>
          <w:szCs w:val="24"/>
          <w:lang w:val="hr-HR"/>
        </w:rPr>
        <w:t>)</w:t>
      </w:r>
    </w:p>
    <w:p w14:paraId="6C5DD170" w14:textId="77777777" w:rsidR="0008566C" w:rsidRPr="0072112C" w:rsidRDefault="0008566C" w:rsidP="0008566C">
      <w:pPr>
        <w:numPr>
          <w:ilvl w:val="0"/>
          <w:numId w:val="1"/>
        </w:numPr>
        <w:ind w:left="0" w:right="-568" w:hanging="364"/>
        <w:jc w:val="both"/>
        <w:rPr>
          <w:sz w:val="24"/>
          <w:szCs w:val="24"/>
          <w:lang w:val="sr-Cyrl-CS"/>
        </w:rPr>
      </w:pPr>
      <w:r w:rsidRPr="003A7AAE">
        <w:rPr>
          <w:sz w:val="24"/>
          <w:szCs w:val="24"/>
          <w:lang w:val="hr-HR"/>
        </w:rPr>
        <w:t>Trkulja, V., Adamović, D., Đalović, I., Mitrović, P., Kovačić-Jošić, D., Lukač, Z., Komić,</w:t>
      </w:r>
      <w:r w:rsidRPr="0072112C">
        <w:rPr>
          <w:sz w:val="24"/>
          <w:szCs w:val="24"/>
          <w:lang w:val="sr-Cyrl-CS"/>
        </w:rPr>
        <w:t xml:space="preserve"> J. (2016)</w:t>
      </w:r>
      <w:r>
        <w:rPr>
          <w:sz w:val="24"/>
          <w:szCs w:val="24"/>
          <w:lang w:val="sr-Cyrl-CS"/>
        </w:rPr>
        <w:t>.</w:t>
      </w:r>
      <w:r w:rsidRPr="0072112C">
        <w:rPr>
          <w:sz w:val="24"/>
          <w:szCs w:val="24"/>
          <w:lang w:val="sr-Cyrl-CS"/>
        </w:rPr>
        <w:t xml:space="preserve"> First </w:t>
      </w:r>
      <w:r>
        <w:rPr>
          <w:sz w:val="24"/>
          <w:szCs w:val="24"/>
          <w:lang w:val="sr-Latn-BA"/>
        </w:rPr>
        <w:t>R</w:t>
      </w:r>
      <w:r w:rsidRPr="0072112C">
        <w:rPr>
          <w:sz w:val="24"/>
          <w:szCs w:val="24"/>
          <w:lang w:val="sr-Cyrl-CS"/>
        </w:rPr>
        <w:t xml:space="preserve">eport of Stolbur </w:t>
      </w:r>
      <w:r>
        <w:rPr>
          <w:sz w:val="24"/>
          <w:szCs w:val="24"/>
          <w:lang w:val="sr-Latn-BA"/>
        </w:rPr>
        <w:t>P</w:t>
      </w:r>
      <w:r w:rsidRPr="0072112C">
        <w:rPr>
          <w:sz w:val="24"/>
          <w:szCs w:val="24"/>
          <w:lang w:val="sr-Cyrl-CS"/>
        </w:rPr>
        <w:t xml:space="preserve">hytoplasma </w:t>
      </w:r>
      <w:r>
        <w:rPr>
          <w:sz w:val="24"/>
          <w:szCs w:val="24"/>
          <w:lang w:val="sr-Latn-BA"/>
        </w:rPr>
        <w:t>A</w:t>
      </w:r>
      <w:r w:rsidRPr="0072112C">
        <w:rPr>
          <w:sz w:val="24"/>
          <w:szCs w:val="24"/>
          <w:lang w:val="sr-Cyrl-CS"/>
        </w:rPr>
        <w:t xml:space="preserve">ssociated with Anethum </w:t>
      </w:r>
      <w:r>
        <w:rPr>
          <w:sz w:val="24"/>
          <w:szCs w:val="24"/>
          <w:lang w:val="sr-Latn-BA"/>
        </w:rPr>
        <w:t>G</w:t>
      </w:r>
      <w:r w:rsidRPr="0072112C">
        <w:rPr>
          <w:sz w:val="24"/>
          <w:szCs w:val="24"/>
          <w:lang w:val="sr-Cyrl-CS"/>
        </w:rPr>
        <w:t>raveolens in Serbia. Plant Disease 100: 516.</w:t>
      </w:r>
      <w:r>
        <w:rPr>
          <w:sz w:val="24"/>
          <w:szCs w:val="24"/>
          <w:lang w:val="sr-Latn-BA"/>
        </w:rPr>
        <w:t xml:space="preserve"> (</w:t>
      </w:r>
      <w:r w:rsidRPr="0083493A">
        <w:rPr>
          <w:rStyle w:val="fontstyle01"/>
          <w:rFonts w:ascii="Times New Roman" w:hAnsi="Times New Roman"/>
          <w:sz w:val="24"/>
          <w:szCs w:val="24"/>
        </w:rPr>
        <w:t>indexing:</w:t>
      </w:r>
      <w:r>
        <w:rPr>
          <w:rStyle w:val="fontstyle01"/>
          <w:sz w:val="24"/>
          <w:szCs w:val="24"/>
          <w:lang w:val="sr-Cyrl-BA"/>
        </w:rPr>
        <w:t xml:space="preserve"> </w:t>
      </w:r>
      <w:r>
        <w:rPr>
          <w:rStyle w:val="fontstyle01"/>
          <w:sz w:val="24"/>
          <w:szCs w:val="24"/>
          <w:lang w:val="sr-Latn-BA"/>
        </w:rPr>
        <w:t>WoSCC: SCIE; SCOPUS)</w:t>
      </w:r>
    </w:p>
    <w:p w14:paraId="07867796" w14:textId="7F6D9D03" w:rsidR="00063AC0" w:rsidRPr="0094205E" w:rsidRDefault="00063AC0" w:rsidP="004C2322">
      <w:pPr>
        <w:numPr>
          <w:ilvl w:val="0"/>
          <w:numId w:val="1"/>
        </w:numPr>
        <w:ind w:left="0" w:right="-568" w:hanging="336"/>
        <w:jc w:val="both"/>
        <w:rPr>
          <w:sz w:val="24"/>
          <w:szCs w:val="24"/>
          <w:lang w:val="hr-HR"/>
        </w:rPr>
      </w:pPr>
      <w:r w:rsidRPr="0094205E">
        <w:rPr>
          <w:sz w:val="24"/>
          <w:szCs w:val="24"/>
          <w:lang w:val="hr-HR"/>
        </w:rPr>
        <w:t>Simović, S., Komić, J., Pajić, Z., Rađević, N., Guzina, B., Grahovac, G. (2022). Modeling the Influence of Basketball Game Parameters on the Final Result in Tokyo 2020, Journal of Physical Education, Maringa State University, 33(1), e-3340. https://doi.org/10.4025/jphyseduc.v33i1.3340</w:t>
      </w:r>
      <w:r w:rsidR="003E4F53">
        <w:rPr>
          <w:sz w:val="24"/>
          <w:szCs w:val="24"/>
          <w:lang w:val="hr-HR"/>
        </w:rPr>
        <w:t xml:space="preserve"> (</w:t>
      </w:r>
      <w:r w:rsidR="005847B0">
        <w:rPr>
          <w:sz w:val="24"/>
          <w:szCs w:val="24"/>
          <w:lang w:val="hr-HR"/>
        </w:rPr>
        <w:t>indexing</w:t>
      </w:r>
      <w:r w:rsidR="003E4F53">
        <w:rPr>
          <w:sz w:val="24"/>
          <w:szCs w:val="24"/>
          <w:lang w:val="sr-Cyrl-BA"/>
        </w:rPr>
        <w:t xml:space="preserve">: </w:t>
      </w:r>
      <w:r w:rsidR="003E4F53">
        <w:rPr>
          <w:sz w:val="24"/>
          <w:szCs w:val="24"/>
          <w:lang w:val="sr-Latn-BA"/>
        </w:rPr>
        <w:t>SCOPUS)</w:t>
      </w:r>
    </w:p>
    <w:p w14:paraId="4CA67D59" w14:textId="4DD7DD4B" w:rsidR="00063AC0" w:rsidRPr="001C12BB" w:rsidRDefault="00063AC0" w:rsidP="004C2322">
      <w:pPr>
        <w:numPr>
          <w:ilvl w:val="0"/>
          <w:numId w:val="1"/>
        </w:numPr>
        <w:ind w:left="0" w:right="-568" w:hanging="336"/>
        <w:jc w:val="both"/>
        <w:rPr>
          <w:sz w:val="24"/>
          <w:szCs w:val="24"/>
          <w:lang w:val="sr-Cyrl-CS"/>
        </w:rPr>
      </w:pPr>
      <w:r w:rsidRPr="001C12BB">
        <w:rPr>
          <w:rStyle w:val="fontstyle01"/>
          <w:sz w:val="24"/>
          <w:szCs w:val="24"/>
        </w:rPr>
        <w:t xml:space="preserve">Simović, S., </w:t>
      </w:r>
      <w:proofErr w:type="spellStart"/>
      <w:r w:rsidRPr="001C12BB">
        <w:rPr>
          <w:rStyle w:val="fontstyle01"/>
          <w:sz w:val="24"/>
          <w:szCs w:val="24"/>
        </w:rPr>
        <w:t>Komić</w:t>
      </w:r>
      <w:proofErr w:type="spellEnd"/>
      <w:r w:rsidRPr="001C12BB">
        <w:rPr>
          <w:rStyle w:val="fontstyle01"/>
          <w:sz w:val="24"/>
          <w:szCs w:val="24"/>
        </w:rPr>
        <w:t xml:space="preserve">, J., Guzina, B., </w:t>
      </w:r>
      <w:proofErr w:type="spellStart"/>
      <w:r w:rsidRPr="001C12BB">
        <w:rPr>
          <w:rStyle w:val="fontstyle01"/>
          <w:sz w:val="24"/>
          <w:szCs w:val="24"/>
        </w:rPr>
        <w:t>Pajić</w:t>
      </w:r>
      <w:proofErr w:type="spellEnd"/>
      <w:r w:rsidRPr="001C12BB">
        <w:rPr>
          <w:rStyle w:val="fontstyle01"/>
          <w:sz w:val="24"/>
          <w:szCs w:val="24"/>
        </w:rPr>
        <w:t xml:space="preserve">, Z., Karalić, T., Pašić, G. (2021). Difference-based </w:t>
      </w:r>
      <w:r>
        <w:rPr>
          <w:rStyle w:val="fontstyle01"/>
          <w:sz w:val="24"/>
          <w:szCs w:val="24"/>
        </w:rPr>
        <w:t>A</w:t>
      </w:r>
      <w:r w:rsidRPr="001C12BB">
        <w:rPr>
          <w:rStyle w:val="fontstyle01"/>
          <w:sz w:val="24"/>
          <w:szCs w:val="24"/>
        </w:rPr>
        <w:t xml:space="preserve">nalysis of the </w:t>
      </w:r>
      <w:r>
        <w:rPr>
          <w:rStyle w:val="fontstyle01"/>
          <w:sz w:val="24"/>
          <w:szCs w:val="24"/>
        </w:rPr>
        <w:t>I</w:t>
      </w:r>
      <w:r w:rsidRPr="001C12BB">
        <w:rPr>
          <w:rStyle w:val="fontstyle01"/>
          <w:sz w:val="24"/>
          <w:szCs w:val="24"/>
        </w:rPr>
        <w:t xml:space="preserve">mpact of </w:t>
      </w:r>
      <w:r>
        <w:rPr>
          <w:rStyle w:val="fontstyle01"/>
          <w:sz w:val="24"/>
          <w:szCs w:val="24"/>
        </w:rPr>
        <w:t>O</w:t>
      </w:r>
      <w:r w:rsidRPr="001C12BB">
        <w:rPr>
          <w:rStyle w:val="fontstyle01"/>
          <w:sz w:val="24"/>
          <w:szCs w:val="24"/>
        </w:rPr>
        <w:t xml:space="preserve">bserved </w:t>
      </w:r>
      <w:r>
        <w:rPr>
          <w:rStyle w:val="fontstyle01"/>
          <w:sz w:val="24"/>
          <w:szCs w:val="24"/>
        </w:rPr>
        <w:t>G</w:t>
      </w:r>
      <w:r w:rsidRPr="001C12BB">
        <w:rPr>
          <w:rStyle w:val="fontstyle01"/>
          <w:sz w:val="24"/>
          <w:szCs w:val="24"/>
        </w:rPr>
        <w:t xml:space="preserve">ame </w:t>
      </w:r>
      <w:r>
        <w:rPr>
          <w:rStyle w:val="fontstyle01"/>
          <w:sz w:val="24"/>
          <w:szCs w:val="24"/>
        </w:rPr>
        <w:t>P</w:t>
      </w:r>
      <w:r w:rsidRPr="001C12BB">
        <w:rPr>
          <w:rStyle w:val="fontstyle01"/>
          <w:sz w:val="24"/>
          <w:szCs w:val="24"/>
        </w:rPr>
        <w:t xml:space="preserve">arameters on the </w:t>
      </w:r>
      <w:r>
        <w:rPr>
          <w:rStyle w:val="fontstyle01"/>
          <w:sz w:val="24"/>
          <w:szCs w:val="24"/>
        </w:rPr>
        <w:t>F</w:t>
      </w:r>
      <w:r w:rsidRPr="001C12BB">
        <w:rPr>
          <w:rStyle w:val="fontstyle01"/>
          <w:sz w:val="24"/>
          <w:szCs w:val="24"/>
        </w:rPr>
        <w:t xml:space="preserve">inal </w:t>
      </w:r>
      <w:r>
        <w:rPr>
          <w:rStyle w:val="fontstyle01"/>
          <w:sz w:val="24"/>
          <w:szCs w:val="24"/>
        </w:rPr>
        <w:t>S</w:t>
      </w:r>
      <w:r w:rsidRPr="001C12BB">
        <w:rPr>
          <w:rStyle w:val="fontstyle01"/>
          <w:sz w:val="24"/>
          <w:szCs w:val="24"/>
        </w:rPr>
        <w:t xml:space="preserve">core at the FIBA </w:t>
      </w:r>
      <w:proofErr w:type="spellStart"/>
      <w:r w:rsidRPr="001C12BB">
        <w:rPr>
          <w:rStyle w:val="fontstyle01"/>
          <w:sz w:val="24"/>
          <w:szCs w:val="24"/>
        </w:rPr>
        <w:t>Eurobasket</w:t>
      </w:r>
      <w:proofErr w:type="spellEnd"/>
      <w:r w:rsidRPr="001C12BB">
        <w:rPr>
          <w:rStyle w:val="fontstyle01"/>
          <w:sz w:val="24"/>
          <w:szCs w:val="24"/>
        </w:rPr>
        <w:t xml:space="preserve"> Women 2019, </w:t>
      </w:r>
      <w:r w:rsidRPr="001C12BB">
        <w:rPr>
          <w:rStyle w:val="fontstyle21"/>
          <w:sz w:val="24"/>
          <w:szCs w:val="24"/>
        </w:rPr>
        <w:t>16</w:t>
      </w:r>
      <w:r w:rsidRPr="001C12BB">
        <w:rPr>
          <w:rStyle w:val="fontstyle01"/>
          <w:sz w:val="24"/>
          <w:szCs w:val="24"/>
        </w:rPr>
        <w:t>(2), 373-387. https://doi.org/10.14198/jhse.2021.162.12</w:t>
      </w:r>
      <w:r w:rsidR="003E4F53">
        <w:rPr>
          <w:rStyle w:val="fontstyle01"/>
          <w:sz w:val="24"/>
          <w:szCs w:val="24"/>
        </w:rPr>
        <w:t xml:space="preserve"> (</w:t>
      </w:r>
      <w:r w:rsidR="008F0A38">
        <w:rPr>
          <w:rStyle w:val="fontstyle01"/>
          <w:sz w:val="24"/>
          <w:szCs w:val="24"/>
        </w:rPr>
        <w:t>indexing</w:t>
      </w:r>
      <w:r w:rsidR="003E4F53">
        <w:rPr>
          <w:rStyle w:val="fontstyle01"/>
          <w:sz w:val="24"/>
          <w:szCs w:val="24"/>
          <w:lang w:val="sr-Cyrl-BA"/>
        </w:rPr>
        <w:t xml:space="preserve">: </w:t>
      </w:r>
      <w:r w:rsidR="003E4F53">
        <w:rPr>
          <w:rStyle w:val="fontstyle01"/>
          <w:sz w:val="24"/>
          <w:szCs w:val="24"/>
          <w:lang w:val="sr-Latn-BA"/>
        </w:rPr>
        <w:t>SCOPUS)</w:t>
      </w:r>
    </w:p>
    <w:p w14:paraId="2A23A097" w14:textId="1ED3AC51" w:rsidR="00063AC0" w:rsidRPr="00DE44B4" w:rsidRDefault="00063AC0" w:rsidP="004C2322">
      <w:pPr>
        <w:numPr>
          <w:ilvl w:val="0"/>
          <w:numId w:val="1"/>
        </w:numPr>
        <w:ind w:left="0" w:right="-568" w:hanging="336"/>
        <w:jc w:val="both"/>
        <w:rPr>
          <w:sz w:val="24"/>
          <w:szCs w:val="24"/>
          <w:lang w:val="sr-Cyrl-CS"/>
        </w:rPr>
      </w:pPr>
      <w:r w:rsidRPr="001C12BB">
        <w:rPr>
          <w:sz w:val="24"/>
          <w:szCs w:val="24"/>
          <w:lang w:val="hr-HR"/>
        </w:rPr>
        <w:t>Simovic</w:t>
      </w:r>
      <w:r>
        <w:rPr>
          <w:sz w:val="24"/>
          <w:szCs w:val="24"/>
          <w:lang w:val="sr-Cyrl-BA"/>
        </w:rPr>
        <w:t>,</w:t>
      </w:r>
      <w:r w:rsidRPr="001C12BB">
        <w:rPr>
          <w:sz w:val="24"/>
          <w:szCs w:val="24"/>
          <w:lang w:val="hr-HR"/>
        </w:rPr>
        <w:t xml:space="preserve"> S., Komic</w:t>
      </w:r>
      <w:r>
        <w:rPr>
          <w:sz w:val="24"/>
          <w:szCs w:val="24"/>
          <w:lang w:val="sr-Cyrl-BA"/>
        </w:rPr>
        <w:t>,</w:t>
      </w:r>
      <w:r w:rsidRPr="001C12BB">
        <w:rPr>
          <w:sz w:val="24"/>
          <w:szCs w:val="24"/>
          <w:lang w:val="hr-HR"/>
        </w:rPr>
        <w:t xml:space="preserve"> J., Matkovic</w:t>
      </w:r>
      <w:r>
        <w:rPr>
          <w:sz w:val="24"/>
          <w:szCs w:val="24"/>
          <w:lang w:val="sr-Cyrl-BA"/>
        </w:rPr>
        <w:t>,</w:t>
      </w:r>
      <w:r w:rsidRPr="001C12BB">
        <w:rPr>
          <w:sz w:val="24"/>
          <w:szCs w:val="24"/>
          <w:lang w:val="hr-HR"/>
        </w:rPr>
        <w:t xml:space="preserve"> B., </w:t>
      </w:r>
      <w:r w:rsidRPr="001C12BB">
        <w:rPr>
          <w:sz w:val="24"/>
          <w:szCs w:val="24"/>
          <w:lang w:val="sr-Latn-BA"/>
        </w:rPr>
        <w:t>G</w:t>
      </w:r>
      <w:r w:rsidRPr="001C12BB">
        <w:rPr>
          <w:sz w:val="24"/>
          <w:szCs w:val="24"/>
          <w:lang w:val="hr-HR"/>
        </w:rPr>
        <w:t>ajic Z., Guzina</w:t>
      </w:r>
      <w:r>
        <w:rPr>
          <w:sz w:val="24"/>
          <w:szCs w:val="24"/>
          <w:lang w:val="sr-Cyrl-BA"/>
        </w:rPr>
        <w:t>,</w:t>
      </w:r>
      <w:r w:rsidRPr="001C12BB">
        <w:rPr>
          <w:sz w:val="24"/>
          <w:szCs w:val="24"/>
          <w:lang w:val="hr-HR"/>
        </w:rPr>
        <w:t xml:space="preserve"> B. (2019)</w:t>
      </w:r>
      <w:r>
        <w:rPr>
          <w:sz w:val="24"/>
          <w:szCs w:val="24"/>
          <w:lang w:val="sr-Cyrl-BA"/>
        </w:rPr>
        <w:t>.</w:t>
      </w:r>
      <w:r w:rsidRPr="001C12B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A</w:t>
      </w:r>
      <w:r w:rsidRPr="001C12BB">
        <w:rPr>
          <w:sz w:val="24"/>
          <w:szCs w:val="24"/>
          <w:lang w:val="hr-HR"/>
        </w:rPr>
        <w:t xml:space="preserve">nalyses of </w:t>
      </w:r>
      <w:r>
        <w:rPr>
          <w:sz w:val="24"/>
          <w:szCs w:val="24"/>
          <w:lang w:val="hr-HR"/>
        </w:rPr>
        <w:t>I</w:t>
      </w:r>
      <w:r w:rsidRPr="001C12BB">
        <w:rPr>
          <w:sz w:val="24"/>
          <w:szCs w:val="24"/>
          <w:lang w:val="hr-HR"/>
        </w:rPr>
        <w:t xml:space="preserve">nfluence of </w:t>
      </w:r>
      <w:r>
        <w:rPr>
          <w:sz w:val="24"/>
          <w:szCs w:val="24"/>
          <w:lang w:val="hr-HR"/>
        </w:rPr>
        <w:t>B</w:t>
      </w:r>
      <w:r w:rsidRPr="001C12BB">
        <w:rPr>
          <w:sz w:val="24"/>
          <w:szCs w:val="24"/>
          <w:lang w:val="hr-HR"/>
        </w:rPr>
        <w:t xml:space="preserve">asketball </w:t>
      </w:r>
      <w:r>
        <w:rPr>
          <w:sz w:val="24"/>
          <w:szCs w:val="24"/>
          <w:lang w:val="hr-HR"/>
        </w:rPr>
        <w:t>G</w:t>
      </w:r>
      <w:r w:rsidRPr="001C12BB">
        <w:rPr>
          <w:sz w:val="24"/>
          <w:szCs w:val="24"/>
          <w:lang w:val="hr-HR"/>
        </w:rPr>
        <w:t xml:space="preserve">ame </w:t>
      </w:r>
      <w:r>
        <w:rPr>
          <w:sz w:val="24"/>
          <w:szCs w:val="24"/>
          <w:lang w:val="hr-HR"/>
        </w:rPr>
        <w:t>R</w:t>
      </w:r>
      <w:r w:rsidRPr="001C12BB">
        <w:rPr>
          <w:sz w:val="24"/>
          <w:szCs w:val="24"/>
          <w:lang w:val="hr-HR"/>
        </w:rPr>
        <w:t xml:space="preserve">elated </w:t>
      </w:r>
      <w:r>
        <w:rPr>
          <w:sz w:val="24"/>
          <w:szCs w:val="24"/>
          <w:lang w:val="hr-HR"/>
        </w:rPr>
        <w:t>S</w:t>
      </w:r>
      <w:r w:rsidRPr="001C12BB">
        <w:rPr>
          <w:sz w:val="24"/>
          <w:szCs w:val="24"/>
          <w:lang w:val="hr-HR"/>
        </w:rPr>
        <w:t xml:space="preserve">tatistics on </w:t>
      </w:r>
      <w:r>
        <w:rPr>
          <w:sz w:val="24"/>
          <w:szCs w:val="24"/>
          <w:lang w:val="hr-HR"/>
        </w:rPr>
        <w:t>F</w:t>
      </w:r>
      <w:r w:rsidRPr="001C12BB">
        <w:rPr>
          <w:sz w:val="24"/>
          <w:szCs w:val="24"/>
          <w:lang w:val="hr-HR"/>
        </w:rPr>
        <w:t xml:space="preserve">inal </w:t>
      </w:r>
      <w:r>
        <w:rPr>
          <w:sz w:val="24"/>
          <w:szCs w:val="24"/>
          <w:lang w:val="hr-HR"/>
        </w:rPr>
        <w:t>R</w:t>
      </w:r>
      <w:r w:rsidRPr="001C12BB">
        <w:rPr>
          <w:sz w:val="24"/>
          <w:szCs w:val="24"/>
          <w:lang w:val="hr-HR"/>
        </w:rPr>
        <w:t xml:space="preserve">esult </w:t>
      </w:r>
      <w:r>
        <w:rPr>
          <w:sz w:val="24"/>
          <w:szCs w:val="24"/>
          <w:lang w:val="hr-HR"/>
        </w:rPr>
        <w:t>B</w:t>
      </w:r>
      <w:r w:rsidRPr="001C12BB">
        <w:rPr>
          <w:sz w:val="24"/>
          <w:szCs w:val="24"/>
          <w:lang w:val="hr-HR"/>
        </w:rPr>
        <w:t xml:space="preserve">ased on </w:t>
      </w:r>
      <w:r>
        <w:rPr>
          <w:sz w:val="24"/>
          <w:szCs w:val="24"/>
          <w:lang w:val="hr-HR"/>
        </w:rPr>
        <w:t>D</w:t>
      </w:r>
      <w:r w:rsidRPr="001C12BB">
        <w:rPr>
          <w:sz w:val="24"/>
          <w:szCs w:val="24"/>
          <w:lang w:val="hr-HR"/>
        </w:rPr>
        <w:t xml:space="preserve">ifferences at the 2017 </w:t>
      </w:r>
      <w:r>
        <w:rPr>
          <w:sz w:val="24"/>
          <w:szCs w:val="24"/>
          <w:lang w:val="hr-HR"/>
        </w:rPr>
        <w:t>FIBA</w:t>
      </w:r>
      <w:r w:rsidRPr="001C12B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A</w:t>
      </w:r>
      <w:r w:rsidRPr="001C12BB">
        <w:rPr>
          <w:sz w:val="24"/>
          <w:szCs w:val="24"/>
          <w:lang w:val="hr-HR"/>
        </w:rPr>
        <w:t xml:space="preserve">sia </w:t>
      </w:r>
      <w:r>
        <w:rPr>
          <w:sz w:val="24"/>
          <w:szCs w:val="24"/>
          <w:lang w:val="hr-HR"/>
        </w:rPr>
        <w:t>C</w:t>
      </w:r>
      <w:r w:rsidRPr="001C12BB">
        <w:rPr>
          <w:sz w:val="24"/>
          <w:szCs w:val="24"/>
          <w:lang w:val="hr-HR"/>
        </w:rPr>
        <w:t>up, Asian Journal of Sports Medicine, 10 (1), e69109.</w:t>
      </w:r>
      <w:r w:rsidR="003E4F53">
        <w:rPr>
          <w:sz w:val="24"/>
          <w:szCs w:val="24"/>
          <w:lang w:val="hr-HR"/>
        </w:rPr>
        <w:t xml:space="preserve"> </w:t>
      </w:r>
      <w:r w:rsidR="00C33A52" w:rsidRPr="001C12BB">
        <w:rPr>
          <w:rStyle w:val="fontstyle01"/>
          <w:sz w:val="24"/>
          <w:szCs w:val="24"/>
        </w:rPr>
        <w:t>https://doi.org</w:t>
      </w:r>
      <w:r w:rsidR="00C33A52">
        <w:rPr>
          <w:rStyle w:val="fontstyle01"/>
          <w:sz w:val="24"/>
          <w:szCs w:val="24"/>
        </w:rPr>
        <w:t xml:space="preserve">/10.5812/asjsm.69109 </w:t>
      </w:r>
      <w:r w:rsidR="003E4F53">
        <w:rPr>
          <w:rStyle w:val="fontstyle01"/>
          <w:sz w:val="24"/>
          <w:szCs w:val="24"/>
        </w:rPr>
        <w:t>(</w:t>
      </w:r>
      <w:r w:rsidR="00E846E8">
        <w:rPr>
          <w:rStyle w:val="fontstyle01"/>
          <w:sz w:val="24"/>
          <w:szCs w:val="24"/>
        </w:rPr>
        <w:t>indexing</w:t>
      </w:r>
      <w:r w:rsidR="003E4F53">
        <w:rPr>
          <w:rStyle w:val="fontstyle01"/>
          <w:sz w:val="24"/>
          <w:szCs w:val="24"/>
          <w:lang w:val="sr-Cyrl-BA"/>
        </w:rPr>
        <w:t xml:space="preserve">: </w:t>
      </w:r>
      <w:r w:rsidR="003E4F53">
        <w:rPr>
          <w:rStyle w:val="fontstyle01"/>
          <w:sz w:val="24"/>
          <w:szCs w:val="24"/>
          <w:lang w:val="sr-Latn-BA"/>
        </w:rPr>
        <w:t>SCOPUS)</w:t>
      </w:r>
    </w:p>
    <w:p w14:paraId="33D491DB" w14:textId="79833E00" w:rsidR="00063AC0" w:rsidRPr="001C12BB" w:rsidRDefault="00063AC0" w:rsidP="004C2322">
      <w:pPr>
        <w:numPr>
          <w:ilvl w:val="0"/>
          <w:numId w:val="1"/>
        </w:numPr>
        <w:ind w:left="0" w:right="-568" w:hanging="33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Latn-BA"/>
        </w:rPr>
        <w:t xml:space="preserve">Simovic, S., Jovanović, F., Komić, J., Matković, B., Pajić, Z. (2019). Quantitative Analysis of 2017 FIBA Zone Championship Based on a Discriminant Regression Model, International Journal of Recent Scientific Research, Vol. 10, Issue 09, 34607-34617, </w:t>
      </w:r>
      <w:r w:rsidR="009E2736">
        <w:rPr>
          <w:sz w:val="24"/>
          <w:szCs w:val="24"/>
          <w:lang w:val="sr-Latn-BA"/>
        </w:rPr>
        <w:t>doi</w:t>
      </w:r>
      <w:r>
        <w:rPr>
          <w:sz w:val="24"/>
          <w:szCs w:val="24"/>
          <w:lang w:val="sr-Latn-BA"/>
        </w:rPr>
        <w:t>: http://dx.doi.org/10.24327/ijrsr.2019.1009.3933.</w:t>
      </w:r>
      <w:r w:rsidR="00FA26E7">
        <w:rPr>
          <w:sz w:val="24"/>
          <w:szCs w:val="24"/>
          <w:lang w:val="sr-Latn-BA"/>
        </w:rPr>
        <w:t xml:space="preserve"> (indexing: Copernicus)</w:t>
      </w:r>
    </w:p>
    <w:p w14:paraId="7CEC3F98" w14:textId="09D2866A" w:rsidR="00063AC0" w:rsidRPr="001C12BB" w:rsidRDefault="00063AC0" w:rsidP="004C2322">
      <w:pPr>
        <w:numPr>
          <w:ilvl w:val="0"/>
          <w:numId w:val="1"/>
        </w:numPr>
        <w:ind w:left="0" w:right="-568" w:hanging="336"/>
        <w:jc w:val="both"/>
        <w:rPr>
          <w:sz w:val="24"/>
          <w:szCs w:val="24"/>
          <w:lang w:val="sr-Cyrl-CS"/>
        </w:rPr>
      </w:pPr>
      <w:proofErr w:type="spellStart"/>
      <w:r w:rsidRPr="001C12BB">
        <w:rPr>
          <w:sz w:val="24"/>
          <w:szCs w:val="24"/>
        </w:rPr>
        <w:t>Škrbić</w:t>
      </w:r>
      <w:proofErr w:type="spellEnd"/>
      <w:r>
        <w:rPr>
          <w:sz w:val="24"/>
          <w:szCs w:val="24"/>
          <w:lang w:val="sr-Cyrl-BA"/>
        </w:rPr>
        <w:t>,</w:t>
      </w:r>
      <w:r w:rsidRPr="001C12BB">
        <w:rPr>
          <w:sz w:val="24"/>
          <w:szCs w:val="24"/>
        </w:rPr>
        <w:t xml:space="preserve"> R., </w:t>
      </w:r>
      <w:proofErr w:type="spellStart"/>
      <w:r w:rsidRPr="001C12BB">
        <w:rPr>
          <w:sz w:val="24"/>
          <w:szCs w:val="24"/>
        </w:rPr>
        <w:t>Vujković</w:t>
      </w:r>
      <w:proofErr w:type="spellEnd"/>
      <w:r>
        <w:rPr>
          <w:sz w:val="24"/>
          <w:szCs w:val="24"/>
          <w:lang w:val="sr-Cyrl-BA"/>
        </w:rPr>
        <w:t>,</w:t>
      </w:r>
      <w:r w:rsidRPr="001C12BB">
        <w:rPr>
          <w:sz w:val="24"/>
          <w:szCs w:val="24"/>
        </w:rPr>
        <w:t xml:space="preserve"> Z., </w:t>
      </w:r>
      <w:proofErr w:type="spellStart"/>
      <w:r w:rsidRPr="001C12BB">
        <w:rPr>
          <w:sz w:val="24"/>
          <w:szCs w:val="24"/>
        </w:rPr>
        <w:t>Stojiljković</w:t>
      </w:r>
      <w:proofErr w:type="spellEnd"/>
      <w:r>
        <w:rPr>
          <w:sz w:val="24"/>
          <w:szCs w:val="24"/>
          <w:lang w:val="sr-Cyrl-BA"/>
        </w:rPr>
        <w:t>,</w:t>
      </w:r>
      <w:r w:rsidRPr="001C12BB">
        <w:rPr>
          <w:sz w:val="24"/>
          <w:szCs w:val="24"/>
        </w:rPr>
        <w:t xml:space="preserve"> M.P., </w:t>
      </w:r>
      <w:proofErr w:type="spellStart"/>
      <w:r w:rsidRPr="001C12BB">
        <w:rPr>
          <w:sz w:val="24"/>
          <w:szCs w:val="24"/>
        </w:rPr>
        <w:t>Gajanin</w:t>
      </w:r>
      <w:proofErr w:type="spellEnd"/>
      <w:r>
        <w:rPr>
          <w:sz w:val="24"/>
          <w:szCs w:val="24"/>
          <w:lang w:val="sr-Cyrl-BA"/>
        </w:rPr>
        <w:t>,</w:t>
      </w:r>
      <w:r w:rsidRPr="001C12BB">
        <w:rPr>
          <w:sz w:val="24"/>
          <w:szCs w:val="24"/>
        </w:rPr>
        <w:t xml:space="preserve"> R., </w:t>
      </w:r>
      <w:proofErr w:type="spellStart"/>
      <w:r w:rsidRPr="001C12BB">
        <w:rPr>
          <w:sz w:val="24"/>
          <w:szCs w:val="24"/>
        </w:rPr>
        <w:t>Bokonjić</w:t>
      </w:r>
      <w:proofErr w:type="spellEnd"/>
      <w:r>
        <w:rPr>
          <w:sz w:val="24"/>
          <w:szCs w:val="24"/>
          <w:lang w:val="sr-Cyrl-BA"/>
        </w:rPr>
        <w:t>,</w:t>
      </w:r>
      <w:r w:rsidRPr="001C12BB">
        <w:rPr>
          <w:sz w:val="24"/>
          <w:szCs w:val="24"/>
        </w:rPr>
        <w:t xml:space="preserve"> D., </w:t>
      </w:r>
      <w:proofErr w:type="spellStart"/>
      <w:r w:rsidRPr="001C12BB">
        <w:rPr>
          <w:sz w:val="24"/>
          <w:szCs w:val="24"/>
        </w:rPr>
        <w:t>Komić</w:t>
      </w:r>
      <w:proofErr w:type="spellEnd"/>
      <w:r>
        <w:rPr>
          <w:sz w:val="24"/>
          <w:szCs w:val="24"/>
          <w:lang w:val="sr-Cyrl-BA"/>
        </w:rPr>
        <w:t>,</w:t>
      </w:r>
      <w:r w:rsidRPr="001C12BB">
        <w:rPr>
          <w:sz w:val="24"/>
          <w:szCs w:val="24"/>
        </w:rPr>
        <w:t xml:space="preserve"> J. (201</w:t>
      </w:r>
      <w:r w:rsidR="00D94414">
        <w:rPr>
          <w:sz w:val="24"/>
          <w:szCs w:val="24"/>
        </w:rPr>
        <w:t>9</w:t>
      </w:r>
      <w:r w:rsidRPr="001C12BB">
        <w:rPr>
          <w:sz w:val="24"/>
          <w:szCs w:val="24"/>
        </w:rPr>
        <w:t>)</w:t>
      </w:r>
      <w:r>
        <w:rPr>
          <w:sz w:val="24"/>
          <w:szCs w:val="24"/>
          <w:lang w:val="sr-Cyrl-BA"/>
        </w:rPr>
        <w:t>.</w:t>
      </w:r>
      <w:r w:rsidRPr="001C12BB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1C12BB">
        <w:rPr>
          <w:sz w:val="24"/>
          <w:szCs w:val="24"/>
        </w:rPr>
        <w:t xml:space="preserve">fficacy and </w:t>
      </w:r>
      <w:r>
        <w:rPr>
          <w:sz w:val="24"/>
          <w:szCs w:val="24"/>
        </w:rPr>
        <w:t>S</w:t>
      </w:r>
      <w:r w:rsidRPr="001C12BB">
        <w:rPr>
          <w:sz w:val="24"/>
          <w:szCs w:val="24"/>
        </w:rPr>
        <w:t xml:space="preserve">afety of </w:t>
      </w:r>
      <w:r>
        <w:rPr>
          <w:sz w:val="24"/>
          <w:szCs w:val="24"/>
        </w:rPr>
        <w:t>L</w:t>
      </w:r>
      <w:r w:rsidRPr="001C12BB">
        <w:rPr>
          <w:sz w:val="24"/>
          <w:szCs w:val="24"/>
        </w:rPr>
        <w:t xml:space="preserve">ow-dose </w:t>
      </w:r>
      <w:r>
        <w:rPr>
          <w:sz w:val="24"/>
          <w:szCs w:val="24"/>
        </w:rPr>
        <w:t>V</w:t>
      </w:r>
      <w:r w:rsidRPr="001C12BB">
        <w:rPr>
          <w:sz w:val="24"/>
          <w:szCs w:val="24"/>
        </w:rPr>
        <w:t xml:space="preserve">ersus </w:t>
      </w:r>
      <w:r>
        <w:rPr>
          <w:sz w:val="24"/>
          <w:szCs w:val="24"/>
        </w:rPr>
        <w:t>S</w:t>
      </w:r>
      <w:r w:rsidRPr="001C12BB">
        <w:rPr>
          <w:sz w:val="24"/>
          <w:szCs w:val="24"/>
        </w:rPr>
        <w:t xml:space="preserve">tandard-dose </w:t>
      </w:r>
      <w:r>
        <w:rPr>
          <w:sz w:val="24"/>
          <w:szCs w:val="24"/>
        </w:rPr>
        <w:t>A</w:t>
      </w:r>
      <w:r w:rsidRPr="001C12BB">
        <w:rPr>
          <w:sz w:val="24"/>
          <w:szCs w:val="24"/>
        </w:rPr>
        <w:t xml:space="preserve">lteplase </w:t>
      </w:r>
      <w:r>
        <w:rPr>
          <w:sz w:val="24"/>
          <w:szCs w:val="24"/>
        </w:rPr>
        <w:t>R</w:t>
      </w:r>
      <w:r w:rsidRPr="001C12BB">
        <w:rPr>
          <w:sz w:val="24"/>
          <w:szCs w:val="24"/>
        </w:rPr>
        <w:t xml:space="preserve">egimens in </w:t>
      </w:r>
      <w:r>
        <w:rPr>
          <w:sz w:val="24"/>
          <w:szCs w:val="24"/>
        </w:rPr>
        <w:t>P</w:t>
      </w:r>
      <w:r w:rsidRPr="001C12BB">
        <w:rPr>
          <w:sz w:val="24"/>
          <w:szCs w:val="24"/>
        </w:rPr>
        <w:t xml:space="preserve">atients with </w:t>
      </w:r>
      <w:r>
        <w:rPr>
          <w:sz w:val="24"/>
          <w:szCs w:val="24"/>
        </w:rPr>
        <w:t>A</w:t>
      </w:r>
      <w:r w:rsidRPr="001C12BB">
        <w:rPr>
          <w:sz w:val="24"/>
          <w:szCs w:val="24"/>
        </w:rPr>
        <w:t xml:space="preserve">cute </w:t>
      </w:r>
      <w:proofErr w:type="spellStart"/>
      <w:r>
        <w:rPr>
          <w:sz w:val="24"/>
          <w:szCs w:val="24"/>
        </w:rPr>
        <w:t>I</w:t>
      </w:r>
      <w:r w:rsidRPr="001C12BB">
        <w:rPr>
          <w:sz w:val="24"/>
          <w:szCs w:val="24"/>
        </w:rPr>
        <w:t>schaemic</w:t>
      </w:r>
      <w:proofErr w:type="spellEnd"/>
      <w:r w:rsidRPr="001C12BB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C12BB">
        <w:rPr>
          <w:sz w:val="24"/>
          <w:szCs w:val="24"/>
        </w:rPr>
        <w:t xml:space="preserve">troke, </w:t>
      </w:r>
      <w:proofErr w:type="spellStart"/>
      <w:r w:rsidR="00D94414">
        <w:rPr>
          <w:sz w:val="24"/>
          <w:szCs w:val="24"/>
        </w:rPr>
        <w:t>Psychiatria</w:t>
      </w:r>
      <w:proofErr w:type="spellEnd"/>
      <w:r w:rsidR="00D94414">
        <w:rPr>
          <w:sz w:val="24"/>
          <w:szCs w:val="24"/>
        </w:rPr>
        <w:t xml:space="preserve"> </w:t>
      </w:r>
      <w:proofErr w:type="spellStart"/>
      <w:r w:rsidR="00D94414">
        <w:rPr>
          <w:sz w:val="24"/>
          <w:szCs w:val="24"/>
        </w:rPr>
        <w:t>Danubina</w:t>
      </w:r>
      <w:proofErr w:type="spellEnd"/>
      <w:r w:rsidR="00D94414">
        <w:rPr>
          <w:sz w:val="24"/>
          <w:szCs w:val="24"/>
        </w:rPr>
        <w:t xml:space="preserve">, 2019; Vol.31, Suppl. 1, pp S32-S38;  </w:t>
      </w:r>
      <w:r w:rsidRPr="001C12BB">
        <w:rPr>
          <w:sz w:val="24"/>
          <w:szCs w:val="24"/>
        </w:rPr>
        <w:t xml:space="preserve">Medicina Academica </w:t>
      </w:r>
      <w:proofErr w:type="spellStart"/>
      <w:r w:rsidRPr="001C12BB">
        <w:rPr>
          <w:sz w:val="24"/>
          <w:szCs w:val="24"/>
        </w:rPr>
        <w:t>Mostariensia</w:t>
      </w:r>
      <w:proofErr w:type="spellEnd"/>
      <w:r w:rsidRPr="001C12BB">
        <w:rPr>
          <w:sz w:val="24"/>
          <w:szCs w:val="24"/>
        </w:rPr>
        <w:t xml:space="preserve">, </w:t>
      </w:r>
      <w:r w:rsidR="00D94414">
        <w:rPr>
          <w:sz w:val="24"/>
          <w:szCs w:val="24"/>
        </w:rPr>
        <w:t xml:space="preserve">2018; </w:t>
      </w:r>
      <w:r w:rsidRPr="001C12BB">
        <w:rPr>
          <w:sz w:val="24"/>
          <w:szCs w:val="24"/>
        </w:rPr>
        <w:t xml:space="preserve">Vol. 6, No. 1-2, </w:t>
      </w:r>
      <w:r w:rsidR="00D94414">
        <w:rPr>
          <w:sz w:val="24"/>
          <w:szCs w:val="24"/>
        </w:rPr>
        <w:t xml:space="preserve">pp </w:t>
      </w:r>
      <w:r w:rsidRPr="001C12BB">
        <w:rPr>
          <w:sz w:val="24"/>
          <w:szCs w:val="24"/>
        </w:rPr>
        <w:t>32-38.</w:t>
      </w:r>
      <w:r w:rsidR="00E13DB6">
        <w:rPr>
          <w:sz w:val="24"/>
          <w:szCs w:val="24"/>
        </w:rPr>
        <w:t xml:space="preserve"> </w:t>
      </w:r>
      <w:r w:rsidR="00F90E41">
        <w:rPr>
          <w:sz w:val="24"/>
          <w:szCs w:val="24"/>
        </w:rPr>
        <w:t xml:space="preserve"> PMID: 30946715 </w:t>
      </w:r>
      <w:r w:rsidR="001147E0">
        <w:rPr>
          <w:sz w:val="24"/>
          <w:szCs w:val="24"/>
        </w:rPr>
        <w:t>(</w:t>
      </w:r>
      <w:r w:rsidR="0049122B">
        <w:rPr>
          <w:sz w:val="24"/>
          <w:szCs w:val="24"/>
        </w:rPr>
        <w:t>indexing: SCOPUS</w:t>
      </w:r>
      <w:r w:rsidR="001A1133">
        <w:rPr>
          <w:sz w:val="24"/>
          <w:szCs w:val="24"/>
        </w:rPr>
        <w:t>)</w:t>
      </w:r>
    </w:p>
    <w:p w14:paraId="0E509D89" w14:textId="2B12C98E" w:rsidR="00063AC0" w:rsidRPr="003A7AAE" w:rsidRDefault="00063AC0" w:rsidP="004C2322">
      <w:pPr>
        <w:numPr>
          <w:ilvl w:val="0"/>
          <w:numId w:val="1"/>
        </w:numPr>
        <w:ind w:left="0" w:right="-568" w:hanging="336"/>
        <w:jc w:val="both"/>
        <w:rPr>
          <w:sz w:val="24"/>
          <w:szCs w:val="24"/>
          <w:lang w:val="hr-HR"/>
        </w:rPr>
      </w:pPr>
      <w:r w:rsidRPr="001C12BB">
        <w:rPr>
          <w:sz w:val="24"/>
          <w:szCs w:val="24"/>
          <w:lang w:val="hr-HR"/>
        </w:rPr>
        <w:t>Simović S., Komić J., Guzina B., Pajić Z., Vojvodić M. (2018)</w:t>
      </w:r>
      <w:r>
        <w:rPr>
          <w:sz w:val="24"/>
          <w:szCs w:val="24"/>
          <w:lang w:val="sr-Cyrl-BA"/>
        </w:rPr>
        <w:t>.</w:t>
      </w:r>
      <w:r w:rsidRPr="001C12B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I</w:t>
      </w:r>
      <w:r w:rsidRPr="001C12BB">
        <w:rPr>
          <w:sz w:val="24"/>
          <w:szCs w:val="24"/>
          <w:lang w:val="hr-HR"/>
        </w:rPr>
        <w:t xml:space="preserve">nfluence of </w:t>
      </w:r>
      <w:r>
        <w:rPr>
          <w:sz w:val="24"/>
          <w:szCs w:val="24"/>
          <w:lang w:val="hr-HR"/>
        </w:rPr>
        <w:t>G</w:t>
      </w:r>
      <w:r w:rsidRPr="001C12BB">
        <w:rPr>
          <w:sz w:val="24"/>
          <w:szCs w:val="24"/>
          <w:lang w:val="hr-HR"/>
        </w:rPr>
        <w:t xml:space="preserve">ame-related </w:t>
      </w:r>
      <w:r>
        <w:rPr>
          <w:sz w:val="24"/>
          <w:szCs w:val="24"/>
          <w:lang w:val="hr-HR"/>
        </w:rPr>
        <w:t>S</w:t>
      </w:r>
      <w:r w:rsidRPr="001C12BB">
        <w:rPr>
          <w:sz w:val="24"/>
          <w:szCs w:val="24"/>
          <w:lang w:val="hr-HR"/>
        </w:rPr>
        <w:t xml:space="preserve">tatistical </w:t>
      </w:r>
      <w:r>
        <w:rPr>
          <w:sz w:val="24"/>
          <w:szCs w:val="24"/>
          <w:lang w:val="hr-HR"/>
        </w:rPr>
        <w:t>E</w:t>
      </w:r>
      <w:r w:rsidRPr="001C12BB">
        <w:rPr>
          <w:sz w:val="24"/>
          <w:szCs w:val="24"/>
          <w:lang w:val="hr-HR"/>
        </w:rPr>
        <w:t xml:space="preserve">lements on </w:t>
      </w:r>
      <w:r>
        <w:rPr>
          <w:sz w:val="24"/>
          <w:szCs w:val="24"/>
          <w:lang w:val="hr-HR"/>
        </w:rPr>
        <w:t>F</w:t>
      </w:r>
      <w:r w:rsidRPr="001C12BB">
        <w:rPr>
          <w:sz w:val="24"/>
          <w:szCs w:val="24"/>
          <w:lang w:val="hr-HR"/>
        </w:rPr>
        <w:t xml:space="preserve">inal </w:t>
      </w:r>
      <w:r>
        <w:rPr>
          <w:sz w:val="24"/>
          <w:szCs w:val="24"/>
          <w:lang w:val="hr-HR"/>
        </w:rPr>
        <w:t>R</w:t>
      </w:r>
      <w:r w:rsidRPr="001C12BB">
        <w:rPr>
          <w:sz w:val="24"/>
          <w:szCs w:val="24"/>
          <w:lang w:val="hr-HR"/>
        </w:rPr>
        <w:t xml:space="preserve">esults in </w:t>
      </w:r>
      <w:r>
        <w:rPr>
          <w:sz w:val="24"/>
          <w:szCs w:val="24"/>
          <w:lang w:val="hr-HR"/>
        </w:rPr>
        <w:t>FIBA</w:t>
      </w:r>
      <w:r w:rsidRPr="001C12B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E</w:t>
      </w:r>
      <w:r w:rsidRPr="001C12BB">
        <w:rPr>
          <w:sz w:val="24"/>
          <w:szCs w:val="24"/>
          <w:lang w:val="hr-HR"/>
        </w:rPr>
        <w:t xml:space="preserve">urobasket </w:t>
      </w:r>
      <w:r>
        <w:rPr>
          <w:sz w:val="24"/>
          <w:szCs w:val="24"/>
          <w:lang w:val="hr-HR"/>
        </w:rPr>
        <w:t>W</w:t>
      </w:r>
      <w:r w:rsidRPr="001C12BB">
        <w:rPr>
          <w:sz w:val="24"/>
          <w:szCs w:val="24"/>
          <w:lang w:val="hr-HR"/>
        </w:rPr>
        <w:t>omen 2017, Facta Universitatis, Series: Physical Education and Sport, Vol. 16, No 4, 709-723.</w:t>
      </w:r>
      <w:r w:rsidR="003A7AAE">
        <w:rPr>
          <w:sz w:val="24"/>
          <w:szCs w:val="24"/>
          <w:lang w:val="hr-HR"/>
        </w:rPr>
        <w:t xml:space="preserve"> </w:t>
      </w:r>
      <w:r w:rsidR="003A7AAE" w:rsidRPr="003A7AAE">
        <w:rPr>
          <w:sz w:val="24"/>
          <w:szCs w:val="24"/>
          <w:lang w:val="hr-HR"/>
        </w:rPr>
        <w:t>https://doi.org/10.22190/FUPES181204063S</w:t>
      </w:r>
      <w:r w:rsidR="004D362E">
        <w:rPr>
          <w:sz w:val="24"/>
          <w:szCs w:val="24"/>
          <w:lang w:val="hr-HR"/>
        </w:rPr>
        <w:t xml:space="preserve"> (indexing: EBSCO; Copernicus)</w:t>
      </w:r>
    </w:p>
    <w:p w14:paraId="020D5B8E" w14:textId="385873DF" w:rsidR="00E13DB6" w:rsidRPr="00147571" w:rsidRDefault="00E13DB6" w:rsidP="00E13DB6">
      <w:pPr>
        <w:numPr>
          <w:ilvl w:val="0"/>
          <w:numId w:val="1"/>
        </w:numPr>
        <w:ind w:left="0" w:right="-568" w:hanging="364"/>
        <w:jc w:val="both"/>
        <w:rPr>
          <w:sz w:val="24"/>
          <w:szCs w:val="24"/>
          <w:lang w:val="sr-Cyrl-CS"/>
        </w:rPr>
      </w:pPr>
      <w:r w:rsidRPr="00147571">
        <w:rPr>
          <w:sz w:val="24"/>
          <w:szCs w:val="24"/>
          <w:lang w:val="sr-Cyrl-CS"/>
        </w:rPr>
        <w:t>Simovi</w:t>
      </w:r>
      <w:r w:rsidRPr="00147571">
        <w:rPr>
          <w:sz w:val="24"/>
          <w:szCs w:val="24"/>
        </w:rPr>
        <w:t>c</w:t>
      </w:r>
      <w:r>
        <w:rPr>
          <w:sz w:val="24"/>
          <w:szCs w:val="24"/>
          <w:lang w:val="sr-Cyrl-BA"/>
        </w:rPr>
        <w:t>,</w:t>
      </w:r>
      <w:r>
        <w:rPr>
          <w:sz w:val="24"/>
          <w:szCs w:val="24"/>
          <w:lang w:val="sr-Latn-BA"/>
        </w:rPr>
        <w:t xml:space="preserve"> S</w:t>
      </w:r>
      <w:r>
        <w:rPr>
          <w:sz w:val="24"/>
          <w:szCs w:val="24"/>
        </w:rPr>
        <w:t>.</w:t>
      </w:r>
      <w:r w:rsidRPr="00147571">
        <w:rPr>
          <w:sz w:val="24"/>
          <w:szCs w:val="24"/>
          <w:lang w:val="sr-Cyrl-CS"/>
        </w:rPr>
        <w:t xml:space="preserve">, </w:t>
      </w:r>
      <w:r w:rsidRPr="00147571">
        <w:rPr>
          <w:sz w:val="24"/>
          <w:szCs w:val="24"/>
        </w:rPr>
        <w:t>Komic</w:t>
      </w:r>
      <w:r>
        <w:rPr>
          <w:sz w:val="24"/>
          <w:szCs w:val="24"/>
          <w:lang w:val="sr-Cyrl-BA"/>
        </w:rPr>
        <w:t>,</w:t>
      </w:r>
      <w:r>
        <w:rPr>
          <w:sz w:val="24"/>
          <w:szCs w:val="24"/>
          <w:lang w:val="sr-Latn-BA"/>
        </w:rPr>
        <w:t xml:space="preserve"> J.</w:t>
      </w:r>
      <w:r>
        <w:rPr>
          <w:sz w:val="24"/>
          <w:szCs w:val="24"/>
          <w:lang w:val="sr-Cyrl-BA"/>
        </w:rPr>
        <w:t xml:space="preserve"> (2008).</w:t>
      </w:r>
      <w:r w:rsidRPr="0014757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A</w:t>
      </w:r>
      <w:r w:rsidRPr="00147571">
        <w:rPr>
          <w:sz w:val="24"/>
          <w:szCs w:val="24"/>
          <w:lang w:val="sr-Cyrl-CS"/>
        </w:rPr>
        <w:t xml:space="preserve">nalysis of </w:t>
      </w:r>
      <w:r>
        <w:rPr>
          <w:sz w:val="24"/>
          <w:szCs w:val="24"/>
          <w:lang w:val="sr-Latn-BA"/>
        </w:rPr>
        <w:t>I</w:t>
      </w:r>
      <w:r w:rsidRPr="00147571">
        <w:rPr>
          <w:sz w:val="24"/>
          <w:szCs w:val="24"/>
          <w:lang w:val="sr-Cyrl-CS"/>
        </w:rPr>
        <w:t xml:space="preserve">nfluence of </w:t>
      </w:r>
      <w:r>
        <w:rPr>
          <w:sz w:val="24"/>
          <w:szCs w:val="24"/>
          <w:lang w:val="sr-Latn-BA"/>
        </w:rPr>
        <w:t>C</w:t>
      </w:r>
      <w:r w:rsidRPr="00147571">
        <w:rPr>
          <w:sz w:val="24"/>
          <w:szCs w:val="24"/>
          <w:lang w:val="sr-Cyrl-CS"/>
        </w:rPr>
        <w:t xml:space="preserve">ertain </w:t>
      </w:r>
      <w:r>
        <w:rPr>
          <w:sz w:val="24"/>
          <w:szCs w:val="24"/>
          <w:lang w:val="sr-Latn-BA"/>
        </w:rPr>
        <w:t>E</w:t>
      </w:r>
      <w:r w:rsidRPr="00147571">
        <w:rPr>
          <w:sz w:val="24"/>
          <w:szCs w:val="24"/>
          <w:lang w:val="sr-Cyrl-CS"/>
        </w:rPr>
        <w:t xml:space="preserve">lements of </w:t>
      </w:r>
      <w:r>
        <w:rPr>
          <w:sz w:val="24"/>
          <w:szCs w:val="24"/>
          <w:lang w:val="sr-Latn-BA"/>
        </w:rPr>
        <w:t>B</w:t>
      </w:r>
      <w:r w:rsidRPr="00147571">
        <w:rPr>
          <w:sz w:val="24"/>
          <w:szCs w:val="24"/>
          <w:lang w:val="sr-Cyrl-CS"/>
        </w:rPr>
        <w:t xml:space="preserve">asketball </w:t>
      </w:r>
      <w:r>
        <w:rPr>
          <w:sz w:val="24"/>
          <w:szCs w:val="24"/>
          <w:lang w:val="sr-Latn-BA"/>
        </w:rPr>
        <w:t>G</w:t>
      </w:r>
      <w:r w:rsidRPr="00147571">
        <w:rPr>
          <w:sz w:val="24"/>
          <w:szCs w:val="24"/>
          <w:lang w:val="sr-Cyrl-CS"/>
        </w:rPr>
        <w:t xml:space="preserve">ame on </w:t>
      </w:r>
      <w:r>
        <w:rPr>
          <w:sz w:val="24"/>
          <w:szCs w:val="24"/>
          <w:lang w:val="sr-Latn-BA"/>
        </w:rPr>
        <w:t>F</w:t>
      </w:r>
      <w:r w:rsidRPr="00147571">
        <w:rPr>
          <w:sz w:val="24"/>
          <w:szCs w:val="24"/>
          <w:lang w:val="sr-Cyrl-CS"/>
        </w:rPr>
        <w:t xml:space="preserve">inal </w:t>
      </w:r>
      <w:r>
        <w:rPr>
          <w:sz w:val="24"/>
          <w:szCs w:val="24"/>
          <w:lang w:val="sr-Latn-BA"/>
        </w:rPr>
        <w:t>R</w:t>
      </w:r>
      <w:r w:rsidRPr="00147571">
        <w:rPr>
          <w:sz w:val="24"/>
          <w:szCs w:val="24"/>
          <w:lang w:val="sr-Cyrl-CS"/>
        </w:rPr>
        <w:t xml:space="preserve">esult </w:t>
      </w:r>
      <w:r>
        <w:rPr>
          <w:sz w:val="24"/>
          <w:szCs w:val="24"/>
          <w:lang w:val="sr-Latn-BA"/>
        </w:rPr>
        <w:t>B</w:t>
      </w:r>
      <w:r w:rsidRPr="00147571">
        <w:rPr>
          <w:sz w:val="24"/>
          <w:szCs w:val="24"/>
          <w:lang w:val="sr-Cyrl-CS"/>
        </w:rPr>
        <w:t xml:space="preserve">ased on </w:t>
      </w:r>
      <w:r>
        <w:rPr>
          <w:sz w:val="24"/>
          <w:szCs w:val="24"/>
          <w:lang w:val="sr-Latn-BA"/>
        </w:rPr>
        <w:t>D</w:t>
      </w:r>
      <w:r w:rsidRPr="00147571">
        <w:rPr>
          <w:sz w:val="24"/>
          <w:szCs w:val="24"/>
          <w:lang w:val="sr-Cyrl-CS"/>
        </w:rPr>
        <w:t xml:space="preserve">ifferetiant at the XIII, XIV and XV </w:t>
      </w:r>
      <w:r>
        <w:rPr>
          <w:sz w:val="24"/>
          <w:szCs w:val="24"/>
          <w:lang w:val="sr-Latn-BA"/>
        </w:rPr>
        <w:t>W</w:t>
      </w:r>
      <w:r w:rsidRPr="00147571">
        <w:rPr>
          <w:sz w:val="24"/>
          <w:szCs w:val="24"/>
          <w:lang w:val="sr-Cyrl-CS"/>
        </w:rPr>
        <w:t xml:space="preserve">orld </w:t>
      </w:r>
      <w:r>
        <w:rPr>
          <w:sz w:val="24"/>
          <w:szCs w:val="24"/>
          <w:lang w:val="sr-Latn-BA"/>
        </w:rPr>
        <w:t>C</w:t>
      </w:r>
      <w:r w:rsidRPr="00147571">
        <w:rPr>
          <w:sz w:val="24"/>
          <w:szCs w:val="24"/>
          <w:lang w:val="sr-Cyrl-CS"/>
        </w:rPr>
        <w:t>hampion</w:t>
      </w:r>
      <w:r>
        <w:rPr>
          <w:sz w:val="24"/>
          <w:szCs w:val="24"/>
          <w:lang w:val="sr-Cyrl-CS"/>
        </w:rPr>
        <w:t>ship, Acta Kinesiologica, Vol 2</w:t>
      </w:r>
      <w:r w:rsidRPr="00147571">
        <w:rPr>
          <w:sz w:val="24"/>
          <w:szCs w:val="24"/>
          <w:lang w:val="sr-Cyrl-CS"/>
        </w:rPr>
        <w:t>, Issue 2, 57-66</w:t>
      </w:r>
      <w:r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Latn-BA"/>
        </w:rPr>
        <w:t xml:space="preserve"> (indexing: </w:t>
      </w:r>
      <w:r w:rsidR="00A82017">
        <w:rPr>
          <w:sz w:val="24"/>
          <w:szCs w:val="24"/>
          <w:lang w:val="sr-Latn-BA"/>
        </w:rPr>
        <w:t xml:space="preserve">WoSCC: ESCI; </w:t>
      </w:r>
      <w:r>
        <w:rPr>
          <w:sz w:val="24"/>
          <w:szCs w:val="24"/>
          <w:lang w:val="sr-Latn-BA"/>
        </w:rPr>
        <w:t>EBSCO)</w:t>
      </w:r>
    </w:p>
    <w:p w14:paraId="60E976B9" w14:textId="02FE710C" w:rsidR="00063AC0" w:rsidRPr="007F14B0" w:rsidRDefault="00063AC0" w:rsidP="001147E0">
      <w:pPr>
        <w:numPr>
          <w:ilvl w:val="0"/>
          <w:numId w:val="1"/>
        </w:numPr>
        <w:ind w:left="0" w:right="-568" w:hanging="378"/>
        <w:jc w:val="both"/>
        <w:rPr>
          <w:sz w:val="24"/>
          <w:szCs w:val="24"/>
          <w:lang w:val="sr-Cyrl-CS"/>
        </w:rPr>
      </w:pPr>
      <w:r w:rsidRPr="007F14B0">
        <w:rPr>
          <w:sz w:val="24"/>
          <w:szCs w:val="24"/>
          <w:lang w:val="sr-Cyrl-CS"/>
        </w:rPr>
        <w:lastRenderedPageBreak/>
        <w:t>Lazarevi</w:t>
      </w:r>
      <w:r>
        <w:rPr>
          <w:sz w:val="24"/>
          <w:szCs w:val="24"/>
          <w:lang w:val="sr-Cyrl-CS"/>
        </w:rPr>
        <w:t>c,</w:t>
      </w:r>
      <w:r w:rsidRPr="007F14B0">
        <w:rPr>
          <w:sz w:val="24"/>
          <w:szCs w:val="24"/>
          <w:lang w:val="sr-Cyrl-CS"/>
        </w:rPr>
        <w:t xml:space="preserve"> A.M., Neskovic</w:t>
      </w:r>
      <w:r>
        <w:rPr>
          <w:sz w:val="24"/>
          <w:szCs w:val="24"/>
          <w:lang w:val="sr-Cyrl-CS"/>
        </w:rPr>
        <w:t>,</w:t>
      </w:r>
      <w:r w:rsidRPr="007F14B0">
        <w:rPr>
          <w:sz w:val="24"/>
          <w:szCs w:val="24"/>
          <w:lang w:val="sr-Cyrl-CS"/>
        </w:rPr>
        <w:t xml:space="preserve"> A.N., Goronja</w:t>
      </w:r>
      <w:r>
        <w:rPr>
          <w:sz w:val="24"/>
          <w:szCs w:val="24"/>
          <w:lang w:val="sr-Cyrl-CS"/>
        </w:rPr>
        <w:t>,</w:t>
      </w:r>
      <w:r w:rsidRPr="007F14B0">
        <w:rPr>
          <w:sz w:val="24"/>
          <w:szCs w:val="24"/>
          <w:lang w:val="sr-Cyrl-CS"/>
        </w:rPr>
        <w:t xml:space="preserve"> M., Golubovic</w:t>
      </w:r>
      <w:r>
        <w:rPr>
          <w:sz w:val="24"/>
          <w:szCs w:val="24"/>
          <w:lang w:val="sr-Cyrl-CS"/>
        </w:rPr>
        <w:t>,</w:t>
      </w:r>
      <w:r w:rsidRPr="007F14B0">
        <w:rPr>
          <w:sz w:val="24"/>
          <w:szCs w:val="24"/>
          <w:lang w:val="sr-Cyrl-CS"/>
        </w:rPr>
        <w:t xml:space="preserve"> S., Komic</w:t>
      </w:r>
      <w:r>
        <w:rPr>
          <w:sz w:val="24"/>
          <w:szCs w:val="24"/>
          <w:lang w:val="sr-Cyrl-CS"/>
        </w:rPr>
        <w:t>,</w:t>
      </w:r>
      <w:r w:rsidRPr="007F14B0">
        <w:rPr>
          <w:sz w:val="24"/>
          <w:szCs w:val="24"/>
          <w:lang w:val="sr-Cyrl-CS"/>
        </w:rPr>
        <w:t xml:space="preserve"> J., Bojic</w:t>
      </w:r>
      <w:r>
        <w:rPr>
          <w:sz w:val="24"/>
          <w:szCs w:val="24"/>
          <w:lang w:val="sr-Cyrl-CS"/>
        </w:rPr>
        <w:t>,</w:t>
      </w:r>
      <w:r w:rsidRPr="007F14B0">
        <w:rPr>
          <w:sz w:val="24"/>
          <w:szCs w:val="24"/>
          <w:lang w:val="sr-Cyrl-CS"/>
        </w:rPr>
        <w:t xml:space="preserve"> M., Popovic</w:t>
      </w:r>
      <w:r>
        <w:rPr>
          <w:sz w:val="24"/>
          <w:szCs w:val="24"/>
          <w:lang w:val="sr-Cyrl-CS"/>
        </w:rPr>
        <w:t>,</w:t>
      </w:r>
      <w:r w:rsidRPr="007F14B0">
        <w:rPr>
          <w:sz w:val="24"/>
          <w:szCs w:val="24"/>
          <w:lang w:val="sr-Cyrl-CS"/>
        </w:rPr>
        <w:t xml:space="preserve"> A.D.</w:t>
      </w:r>
      <w:r>
        <w:rPr>
          <w:sz w:val="24"/>
          <w:szCs w:val="24"/>
          <w:lang w:val="sr-Cyrl-CS"/>
        </w:rPr>
        <w:t xml:space="preserve"> (1999).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L</w:t>
      </w:r>
      <w:r w:rsidRPr="007F14B0">
        <w:rPr>
          <w:sz w:val="24"/>
          <w:szCs w:val="24"/>
          <w:lang w:val="sr-Cyrl-CS"/>
        </w:rPr>
        <w:t xml:space="preserve">ow </w:t>
      </w:r>
      <w:r>
        <w:rPr>
          <w:sz w:val="24"/>
          <w:szCs w:val="24"/>
          <w:lang w:val="sr-Latn-BA"/>
        </w:rPr>
        <w:t>I</w:t>
      </w:r>
      <w:r w:rsidRPr="007F14B0">
        <w:rPr>
          <w:sz w:val="24"/>
          <w:szCs w:val="24"/>
          <w:lang w:val="sr-Cyrl-CS"/>
        </w:rPr>
        <w:t xml:space="preserve">ncidence of </w:t>
      </w:r>
      <w:r>
        <w:rPr>
          <w:sz w:val="24"/>
          <w:szCs w:val="24"/>
          <w:lang w:val="sr-Latn-BA"/>
        </w:rPr>
        <w:t>C</w:t>
      </w:r>
      <w:r w:rsidRPr="007F14B0">
        <w:rPr>
          <w:sz w:val="24"/>
          <w:szCs w:val="24"/>
          <w:lang w:val="sr-Cyrl-CS"/>
        </w:rPr>
        <w:t xml:space="preserve">ardiac </w:t>
      </w:r>
      <w:r>
        <w:rPr>
          <w:sz w:val="24"/>
          <w:szCs w:val="24"/>
          <w:lang w:val="sr-Latn-BA"/>
        </w:rPr>
        <w:t>A</w:t>
      </w:r>
      <w:r w:rsidRPr="007F14B0">
        <w:rPr>
          <w:sz w:val="24"/>
          <w:szCs w:val="24"/>
          <w:lang w:val="sr-Cyrl-CS"/>
        </w:rPr>
        <w:t xml:space="preserve">bnormalities in </w:t>
      </w:r>
      <w:r>
        <w:rPr>
          <w:sz w:val="24"/>
          <w:szCs w:val="24"/>
          <w:lang w:val="sr-Latn-BA"/>
        </w:rPr>
        <w:t>T</w:t>
      </w:r>
      <w:r w:rsidRPr="007F14B0">
        <w:rPr>
          <w:sz w:val="24"/>
          <w:szCs w:val="24"/>
          <w:lang w:val="sr-Cyrl-CS"/>
        </w:rPr>
        <w:t xml:space="preserve">reated  </w:t>
      </w:r>
      <w:r>
        <w:rPr>
          <w:sz w:val="24"/>
          <w:szCs w:val="24"/>
          <w:lang w:val="sr-Latn-BA"/>
        </w:rPr>
        <w:t>T</w:t>
      </w:r>
      <w:r w:rsidRPr="007F14B0">
        <w:rPr>
          <w:sz w:val="24"/>
          <w:szCs w:val="24"/>
          <w:lang w:val="sr-Cyrl-CS"/>
        </w:rPr>
        <w:t xml:space="preserve">richinosis a </w:t>
      </w:r>
      <w:r>
        <w:rPr>
          <w:sz w:val="24"/>
          <w:szCs w:val="24"/>
          <w:lang w:val="sr-Latn-BA"/>
        </w:rPr>
        <w:t>P</w:t>
      </w:r>
      <w:r w:rsidRPr="007F14B0">
        <w:rPr>
          <w:sz w:val="24"/>
          <w:szCs w:val="24"/>
          <w:lang w:val="sr-Cyrl-CS"/>
        </w:rPr>
        <w:t xml:space="preserve">rospective </w:t>
      </w:r>
      <w:r>
        <w:rPr>
          <w:sz w:val="24"/>
          <w:szCs w:val="24"/>
          <w:lang w:val="sr-Latn-BA"/>
        </w:rPr>
        <w:t>S</w:t>
      </w:r>
      <w:r w:rsidRPr="007F14B0">
        <w:rPr>
          <w:sz w:val="24"/>
          <w:szCs w:val="24"/>
          <w:lang w:val="sr-Cyrl-CS"/>
        </w:rPr>
        <w:t xml:space="preserve">tudy of 62 </w:t>
      </w:r>
      <w:r>
        <w:rPr>
          <w:sz w:val="24"/>
          <w:szCs w:val="24"/>
          <w:lang w:val="sr-Latn-BA"/>
        </w:rPr>
        <w:t>P</w:t>
      </w:r>
      <w:r w:rsidRPr="007F14B0">
        <w:rPr>
          <w:sz w:val="24"/>
          <w:szCs w:val="24"/>
          <w:lang w:val="sr-Cyrl-CS"/>
        </w:rPr>
        <w:t xml:space="preserve">atients from a </w:t>
      </w:r>
      <w:r>
        <w:rPr>
          <w:sz w:val="24"/>
          <w:szCs w:val="24"/>
          <w:lang w:val="sr-Latn-BA"/>
        </w:rPr>
        <w:t>S</w:t>
      </w:r>
      <w:r w:rsidRPr="007F14B0">
        <w:rPr>
          <w:sz w:val="24"/>
          <w:szCs w:val="24"/>
          <w:lang w:val="sr-Cyrl-CS"/>
        </w:rPr>
        <w:t xml:space="preserve">ingle-source </w:t>
      </w:r>
      <w:r>
        <w:rPr>
          <w:sz w:val="24"/>
          <w:szCs w:val="24"/>
          <w:lang w:val="sr-Latn-BA"/>
        </w:rPr>
        <w:t>O</w:t>
      </w:r>
      <w:r w:rsidRPr="007F14B0">
        <w:rPr>
          <w:sz w:val="24"/>
          <w:szCs w:val="24"/>
          <w:lang w:val="sr-Cyrl-CS"/>
        </w:rPr>
        <w:t>utbreak, Am. J. Med., 107(1), 18-23.</w:t>
      </w:r>
      <w:r w:rsidR="00727E41">
        <w:rPr>
          <w:sz w:val="24"/>
          <w:szCs w:val="24"/>
          <w:lang w:val="sr-Latn-BA"/>
        </w:rPr>
        <w:t xml:space="preserve"> (</w:t>
      </w:r>
      <w:r w:rsidR="0083493A">
        <w:rPr>
          <w:sz w:val="24"/>
          <w:szCs w:val="24"/>
          <w:lang w:val="sr-Latn-BA"/>
        </w:rPr>
        <w:t>indexing</w:t>
      </w:r>
      <w:r w:rsidR="00727E41">
        <w:rPr>
          <w:rStyle w:val="fontstyle01"/>
          <w:sz w:val="24"/>
          <w:szCs w:val="24"/>
          <w:lang w:val="sr-Cyrl-BA"/>
        </w:rPr>
        <w:t xml:space="preserve">: </w:t>
      </w:r>
      <w:r w:rsidR="00727E41">
        <w:rPr>
          <w:rStyle w:val="fontstyle01"/>
          <w:sz w:val="24"/>
          <w:szCs w:val="24"/>
          <w:lang w:val="sr-Latn-BA"/>
        </w:rPr>
        <w:t>SCOPUS)</w:t>
      </w:r>
    </w:p>
    <w:p w14:paraId="777C819A" w14:textId="77777777" w:rsidR="00063AC0" w:rsidRPr="0087244C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proofErr w:type="spellStart"/>
      <w:r w:rsidRPr="0087244C">
        <w:rPr>
          <w:sz w:val="24"/>
          <w:szCs w:val="24"/>
        </w:rPr>
        <w:t>Mikavica</w:t>
      </w:r>
      <w:proofErr w:type="spellEnd"/>
      <w:r>
        <w:rPr>
          <w:sz w:val="24"/>
          <w:szCs w:val="24"/>
          <w:lang w:val="sr-Cyrl-BA"/>
        </w:rPr>
        <w:t>,</w:t>
      </w:r>
      <w:r w:rsidRPr="0087244C">
        <w:rPr>
          <w:sz w:val="24"/>
          <w:szCs w:val="24"/>
        </w:rPr>
        <w:t xml:space="preserve"> D.</w:t>
      </w:r>
      <w:r w:rsidRPr="0087244C">
        <w:rPr>
          <w:sz w:val="24"/>
          <w:szCs w:val="24"/>
          <w:lang w:val="sr-Cyrl-CS"/>
        </w:rPr>
        <w:t xml:space="preserve">, </w:t>
      </w:r>
      <w:r w:rsidRPr="0087244C">
        <w:rPr>
          <w:sz w:val="24"/>
          <w:szCs w:val="24"/>
        </w:rPr>
        <w:t>Grujic</w:t>
      </w:r>
      <w:r>
        <w:rPr>
          <w:sz w:val="24"/>
          <w:szCs w:val="24"/>
          <w:lang w:val="sr-Cyrl-BA"/>
        </w:rPr>
        <w:t>,</w:t>
      </w:r>
      <w:r w:rsidRPr="0087244C">
        <w:rPr>
          <w:sz w:val="24"/>
          <w:szCs w:val="24"/>
        </w:rPr>
        <w:t xml:space="preserve"> R</w:t>
      </w:r>
      <w:r w:rsidRPr="0087244C">
        <w:rPr>
          <w:sz w:val="24"/>
          <w:szCs w:val="24"/>
          <w:lang w:val="sr-Cyrl-CS"/>
        </w:rPr>
        <w:t>., Komic</w:t>
      </w:r>
      <w:r>
        <w:rPr>
          <w:sz w:val="24"/>
          <w:szCs w:val="24"/>
          <w:lang w:val="sr-Cyrl-CS"/>
        </w:rPr>
        <w:t>,</w:t>
      </w:r>
      <w:r w:rsidRPr="0087244C">
        <w:rPr>
          <w:sz w:val="24"/>
          <w:szCs w:val="24"/>
          <w:lang w:val="sr-Cyrl-CS"/>
        </w:rPr>
        <w:t xml:space="preserve"> Ј. (</w:t>
      </w:r>
      <w:r w:rsidRPr="0087244C">
        <w:rPr>
          <w:sz w:val="24"/>
          <w:szCs w:val="24"/>
        </w:rPr>
        <w:t>1997</w:t>
      </w:r>
      <w:r w:rsidRPr="0087244C">
        <w:rPr>
          <w:sz w:val="24"/>
          <w:szCs w:val="24"/>
          <w:lang w:val="sr-Cyrl-BA"/>
        </w:rPr>
        <w:t>).</w:t>
      </w:r>
      <w:r w:rsidRPr="0087244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C</w:t>
      </w:r>
      <w:r w:rsidRPr="0087244C">
        <w:rPr>
          <w:sz w:val="24"/>
          <w:szCs w:val="24"/>
          <w:lang w:val="sr-Cyrl-CS"/>
        </w:rPr>
        <w:t xml:space="preserve">omparative </w:t>
      </w:r>
      <w:r>
        <w:rPr>
          <w:sz w:val="24"/>
          <w:szCs w:val="24"/>
          <w:lang w:val="sr-Latn-BA"/>
        </w:rPr>
        <w:t>G</w:t>
      </w:r>
      <w:r w:rsidRPr="0087244C">
        <w:rPr>
          <w:sz w:val="24"/>
          <w:szCs w:val="24"/>
          <w:lang w:val="sr-Cyrl-CS"/>
        </w:rPr>
        <w:t xml:space="preserve">rowth </w:t>
      </w:r>
      <w:r>
        <w:rPr>
          <w:sz w:val="24"/>
          <w:szCs w:val="24"/>
          <w:lang w:val="sr-Latn-BA"/>
        </w:rPr>
        <w:t>A</w:t>
      </w:r>
      <w:r w:rsidRPr="0087244C">
        <w:rPr>
          <w:sz w:val="24"/>
          <w:szCs w:val="24"/>
          <w:lang w:val="sr-Cyrl-CS"/>
        </w:rPr>
        <w:t xml:space="preserve">nalysis of the </w:t>
      </w:r>
      <w:r>
        <w:rPr>
          <w:sz w:val="24"/>
          <w:szCs w:val="24"/>
          <w:lang w:val="sr-Latn-BA"/>
        </w:rPr>
        <w:t>N</w:t>
      </w:r>
      <w:r w:rsidRPr="0087244C">
        <w:rPr>
          <w:sz w:val="24"/>
          <w:szCs w:val="24"/>
          <w:lang w:val="sr-Cyrl-CS"/>
        </w:rPr>
        <w:t xml:space="preserve">as </w:t>
      </w:r>
      <w:r>
        <w:rPr>
          <w:sz w:val="24"/>
          <w:szCs w:val="24"/>
          <w:lang w:val="sr-Latn-BA"/>
        </w:rPr>
        <w:t>C</w:t>
      </w:r>
      <w:r w:rsidRPr="0087244C">
        <w:rPr>
          <w:sz w:val="24"/>
          <w:szCs w:val="24"/>
          <w:lang w:val="sr-Cyrl-CS"/>
        </w:rPr>
        <w:t xml:space="preserve">hondrostoma </w:t>
      </w:r>
      <w:r>
        <w:rPr>
          <w:sz w:val="24"/>
          <w:szCs w:val="24"/>
          <w:lang w:val="sr-Latn-BA"/>
        </w:rPr>
        <w:t>N</w:t>
      </w:r>
      <w:r w:rsidRPr="0087244C">
        <w:rPr>
          <w:sz w:val="24"/>
          <w:szCs w:val="24"/>
          <w:lang w:val="sr-Cyrl-CS"/>
        </w:rPr>
        <w:t xml:space="preserve">asus l. 1758 </w:t>
      </w:r>
      <w:r>
        <w:rPr>
          <w:sz w:val="24"/>
          <w:szCs w:val="24"/>
          <w:lang w:val="sr-Latn-BA"/>
        </w:rPr>
        <w:t>C</w:t>
      </w:r>
      <w:r w:rsidRPr="0087244C">
        <w:rPr>
          <w:sz w:val="24"/>
          <w:szCs w:val="24"/>
          <w:lang w:val="sr-Cyrl-CS"/>
        </w:rPr>
        <w:t xml:space="preserve">hub, </w:t>
      </w:r>
      <w:r>
        <w:rPr>
          <w:sz w:val="24"/>
          <w:szCs w:val="24"/>
          <w:lang w:val="sr-Latn-BA"/>
        </w:rPr>
        <w:t>L</w:t>
      </w:r>
      <w:r w:rsidRPr="0087244C">
        <w:rPr>
          <w:sz w:val="24"/>
          <w:szCs w:val="24"/>
          <w:lang w:val="sr-Cyrl-CS"/>
        </w:rPr>
        <w:t xml:space="preserve">euciscus </w:t>
      </w:r>
      <w:r>
        <w:rPr>
          <w:sz w:val="24"/>
          <w:szCs w:val="24"/>
          <w:lang w:val="sr-Latn-BA"/>
        </w:rPr>
        <w:t>C</w:t>
      </w:r>
      <w:r w:rsidRPr="0087244C">
        <w:rPr>
          <w:sz w:val="24"/>
          <w:szCs w:val="24"/>
          <w:lang w:val="sr-Cyrl-CS"/>
        </w:rPr>
        <w:t xml:space="preserve">ephalus l. 1758 and </w:t>
      </w:r>
      <w:r>
        <w:rPr>
          <w:sz w:val="24"/>
          <w:szCs w:val="24"/>
          <w:lang w:val="sr-Latn-BA"/>
        </w:rPr>
        <w:t>B</w:t>
      </w:r>
      <w:r w:rsidRPr="0087244C">
        <w:rPr>
          <w:sz w:val="24"/>
          <w:szCs w:val="24"/>
          <w:lang w:val="sr-Cyrl-CS"/>
        </w:rPr>
        <w:t xml:space="preserve">arbel </w:t>
      </w:r>
      <w:r>
        <w:rPr>
          <w:sz w:val="24"/>
          <w:szCs w:val="24"/>
          <w:lang w:val="sr-Latn-BA"/>
        </w:rPr>
        <w:t>B</w:t>
      </w:r>
      <w:r w:rsidRPr="0087244C">
        <w:rPr>
          <w:sz w:val="24"/>
          <w:szCs w:val="24"/>
          <w:lang w:val="sr-Cyrl-CS"/>
        </w:rPr>
        <w:t xml:space="preserve">arbus </w:t>
      </w:r>
      <w:r>
        <w:rPr>
          <w:sz w:val="24"/>
          <w:szCs w:val="24"/>
          <w:lang w:val="sr-Latn-BA"/>
        </w:rPr>
        <w:t>B</w:t>
      </w:r>
      <w:r w:rsidRPr="0087244C">
        <w:rPr>
          <w:sz w:val="24"/>
          <w:szCs w:val="24"/>
          <w:lang w:val="sr-Cyrl-CS"/>
        </w:rPr>
        <w:t xml:space="preserve">arbus l. 1758 in the </w:t>
      </w:r>
      <w:r>
        <w:rPr>
          <w:sz w:val="24"/>
          <w:szCs w:val="24"/>
          <w:lang w:val="sr-Latn-BA"/>
        </w:rPr>
        <w:t>R</w:t>
      </w:r>
      <w:r w:rsidRPr="0087244C">
        <w:rPr>
          <w:sz w:val="24"/>
          <w:szCs w:val="24"/>
          <w:lang w:val="sr-Cyrl-CS"/>
        </w:rPr>
        <w:t xml:space="preserve">iver </w:t>
      </w:r>
      <w:r>
        <w:rPr>
          <w:sz w:val="24"/>
          <w:szCs w:val="24"/>
          <w:lang w:val="sr-Latn-BA"/>
        </w:rPr>
        <w:t>D</w:t>
      </w:r>
      <w:r w:rsidRPr="0087244C">
        <w:rPr>
          <w:sz w:val="24"/>
          <w:szCs w:val="24"/>
          <w:lang w:val="sr-Cyrl-CS"/>
        </w:rPr>
        <w:t xml:space="preserve">rina, Ichthyologia, Vоl. 29., </w:t>
      </w:r>
      <w:r w:rsidRPr="0087244C">
        <w:rPr>
          <w:sz w:val="24"/>
          <w:szCs w:val="24"/>
        </w:rPr>
        <w:t>N</w:t>
      </w:r>
      <w:r w:rsidRPr="0087244C">
        <w:rPr>
          <w:sz w:val="24"/>
          <w:szCs w:val="24"/>
          <w:lang w:val="sr-Cyrl-CS"/>
        </w:rPr>
        <w:t xml:space="preserve">о. 1., </w:t>
      </w:r>
      <w:r w:rsidRPr="0087244C">
        <w:rPr>
          <w:sz w:val="24"/>
          <w:szCs w:val="24"/>
        </w:rPr>
        <w:t>Beograd</w:t>
      </w:r>
      <w:r w:rsidRPr="0087244C">
        <w:rPr>
          <w:sz w:val="24"/>
          <w:szCs w:val="24"/>
          <w:lang w:val="sr-Cyrl-CS"/>
        </w:rPr>
        <w:t>, 1-17.</w:t>
      </w:r>
    </w:p>
    <w:p w14:paraId="7E84EE72" w14:textId="77777777" w:rsidR="00063AC0" w:rsidRPr="00A05840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</w:t>
      </w:r>
      <w:r w:rsidRPr="00A05840">
        <w:rPr>
          <w:sz w:val="24"/>
          <w:szCs w:val="24"/>
          <w:lang w:val="sr-Cyrl-CS"/>
        </w:rPr>
        <w:t xml:space="preserve"> Ј.</w:t>
      </w:r>
      <w:r>
        <w:rPr>
          <w:sz w:val="24"/>
          <w:szCs w:val="24"/>
          <w:lang w:val="sr-Cyrl-CS"/>
        </w:rPr>
        <w:t xml:space="preserve"> (1998).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BA"/>
        </w:rPr>
        <w:t>Д</w:t>
      </w:r>
      <w:r>
        <w:rPr>
          <w:sz w:val="24"/>
          <w:szCs w:val="24"/>
          <w:lang w:val="sr-Cyrl-CS"/>
        </w:rPr>
        <w:t>ин</w:t>
      </w:r>
      <w:r w:rsidRPr="00A05840">
        <w:rPr>
          <w:sz w:val="24"/>
          <w:szCs w:val="24"/>
          <w:lang w:val="sr-Cyrl-CS"/>
        </w:rPr>
        <w:t>ам</w:t>
      </w:r>
      <w:r>
        <w:rPr>
          <w:sz w:val="24"/>
          <w:szCs w:val="24"/>
          <w:lang w:val="sr-Cyrl-CS"/>
        </w:rPr>
        <w:t>ички</w:t>
      </w:r>
      <w:r w:rsidRPr="00A05840">
        <w:rPr>
          <w:sz w:val="24"/>
          <w:szCs w:val="24"/>
          <w:lang w:val="sr-Cyrl-CS"/>
        </w:rPr>
        <w:t xml:space="preserve"> а</w:t>
      </w:r>
      <w:r>
        <w:rPr>
          <w:sz w:val="24"/>
          <w:szCs w:val="24"/>
          <w:lang w:val="sr-Cyrl-CS"/>
        </w:rPr>
        <w:t>сп</w:t>
      </w:r>
      <w:r w:rsidRPr="00A0584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</w:t>
      </w:r>
      <w:r w:rsidRPr="00A05840">
        <w:rPr>
          <w:sz w:val="24"/>
          <w:szCs w:val="24"/>
          <w:lang w:val="sr-Cyrl-CS"/>
        </w:rPr>
        <w:t xml:space="preserve">т </w:t>
      </w:r>
      <w:r>
        <w:rPr>
          <w:sz w:val="24"/>
          <w:szCs w:val="24"/>
          <w:lang w:val="sr-Cyrl-CS"/>
        </w:rPr>
        <w:t>при</w:t>
      </w:r>
      <w:r w:rsidRPr="00A05840">
        <w:rPr>
          <w:sz w:val="24"/>
          <w:szCs w:val="24"/>
          <w:lang w:val="sr-Cyrl-CS"/>
        </w:rPr>
        <w:t>мје</w:t>
      </w:r>
      <w:r>
        <w:rPr>
          <w:sz w:val="24"/>
          <w:szCs w:val="24"/>
          <w:lang w:val="sr-Cyrl-CS"/>
        </w:rPr>
        <w:t>н</w:t>
      </w:r>
      <w:r w:rsidRPr="00A05840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П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A05840">
        <w:rPr>
          <w:sz w:val="24"/>
          <w:szCs w:val="24"/>
          <w:lang w:val="sr-Cyrl-CS"/>
        </w:rPr>
        <w:t>ето а</w:t>
      </w:r>
      <w:r>
        <w:rPr>
          <w:sz w:val="24"/>
          <w:szCs w:val="24"/>
          <w:lang w:val="sr-Cyrl-CS"/>
        </w:rPr>
        <w:t>н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A05840">
        <w:rPr>
          <w:sz w:val="24"/>
          <w:szCs w:val="24"/>
          <w:lang w:val="sr-Cyrl-CS"/>
        </w:rPr>
        <w:t>е, Ме</w:t>
      </w:r>
      <w:r>
        <w:rPr>
          <w:sz w:val="24"/>
          <w:szCs w:val="24"/>
          <w:lang w:val="sr-Cyrl-CS"/>
        </w:rPr>
        <w:t>н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џм</w:t>
      </w:r>
      <w:r w:rsidRPr="00A0584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нт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т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т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лним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кв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лит</w:t>
      </w:r>
      <w:r w:rsidRPr="00A0584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</w:t>
      </w:r>
      <w:r w:rsidRPr="00A0584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В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A05840">
        <w:rPr>
          <w:sz w:val="24"/>
          <w:szCs w:val="24"/>
          <w:lang w:val="sr-Cyrl-CS"/>
        </w:rPr>
        <w:t xml:space="preserve">. 26, </w:t>
      </w:r>
      <w:r>
        <w:rPr>
          <w:sz w:val="24"/>
          <w:szCs w:val="24"/>
          <w:lang w:val="sr-Cyrl-CS"/>
        </w:rPr>
        <w:t>Н</w:t>
      </w:r>
      <w:r w:rsidRPr="00A05840">
        <w:rPr>
          <w:sz w:val="24"/>
          <w:szCs w:val="24"/>
          <w:lang w:val="sr-Cyrl-CS"/>
        </w:rPr>
        <w:t xml:space="preserve">о. 2, </w:t>
      </w:r>
      <w:r>
        <w:rPr>
          <w:sz w:val="24"/>
          <w:szCs w:val="24"/>
          <w:lang w:val="sr-Cyrl-CS"/>
        </w:rPr>
        <w:t>Б</w:t>
      </w:r>
      <w:r w:rsidRPr="00A05840">
        <w:rPr>
          <w:sz w:val="24"/>
          <w:szCs w:val="24"/>
          <w:lang w:val="sr-Cyrl-CS"/>
        </w:rPr>
        <w:t>ео</w:t>
      </w:r>
      <w:r>
        <w:rPr>
          <w:sz w:val="24"/>
          <w:szCs w:val="24"/>
          <w:lang w:val="sr-Cyrl-CS"/>
        </w:rPr>
        <w:t>гр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A05840">
        <w:rPr>
          <w:sz w:val="24"/>
          <w:szCs w:val="24"/>
          <w:lang w:val="sr-Cyrl-CS"/>
        </w:rPr>
        <w:t>, 232-235.</w:t>
      </w:r>
    </w:p>
    <w:p w14:paraId="4CBC9535" w14:textId="77777777" w:rsidR="00063AC0" w:rsidRPr="007F14B0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r w:rsidRPr="007F14B0">
        <w:rPr>
          <w:sz w:val="24"/>
          <w:szCs w:val="24"/>
          <w:lang w:val="sr-Cyrl-CS"/>
        </w:rPr>
        <w:t>То</w:t>
      </w:r>
      <w:r>
        <w:rPr>
          <w:sz w:val="24"/>
          <w:szCs w:val="24"/>
          <w:lang w:val="sr-Cyrl-CS"/>
        </w:rPr>
        <w:t>д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вић, З.</w:t>
      </w:r>
      <w:r w:rsidRPr="007F14B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(1998).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лир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F14B0">
        <w:rPr>
          <w:sz w:val="24"/>
          <w:szCs w:val="24"/>
          <w:lang w:val="sr-Cyrl-CS"/>
        </w:rPr>
        <w:t>е о</w:t>
      </w:r>
      <w:r>
        <w:rPr>
          <w:sz w:val="24"/>
          <w:szCs w:val="24"/>
          <w:lang w:val="sr-Cyrl-CS"/>
        </w:rPr>
        <w:t>п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уни</w:t>
      </w:r>
      <w:r w:rsidRPr="007F14B0">
        <w:rPr>
          <w:sz w:val="24"/>
          <w:szCs w:val="24"/>
          <w:lang w:val="sr-Cyrl-CS"/>
        </w:rPr>
        <w:t>тет</w:t>
      </w:r>
      <w:r>
        <w:rPr>
          <w:sz w:val="24"/>
          <w:szCs w:val="24"/>
          <w:lang w:val="sr-Cyrl-CS"/>
        </w:rPr>
        <w:t>них</w:t>
      </w:r>
      <w:r w:rsidRPr="007F14B0">
        <w:rPr>
          <w:sz w:val="24"/>
          <w:szCs w:val="24"/>
          <w:lang w:val="sr-Cyrl-CS"/>
        </w:rPr>
        <w:t xml:space="preserve"> т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F14B0">
        <w:rPr>
          <w:sz w:val="24"/>
          <w:szCs w:val="24"/>
          <w:lang w:val="sr-Cyrl-CS"/>
        </w:rPr>
        <w:t>а, Е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мик</w:t>
      </w:r>
      <w:r w:rsidRPr="007F14B0">
        <w:rPr>
          <w:sz w:val="24"/>
          <w:szCs w:val="24"/>
          <w:lang w:val="sr-Cyrl-CS"/>
        </w:rPr>
        <w:t xml:space="preserve">а, </w:t>
      </w:r>
      <w:r>
        <w:rPr>
          <w:sz w:val="24"/>
          <w:szCs w:val="24"/>
          <w:lang w:val="sr-Cyrl-CS"/>
        </w:rPr>
        <w:t>В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7F14B0">
        <w:rPr>
          <w:sz w:val="24"/>
          <w:szCs w:val="24"/>
          <w:lang w:val="sr-Cyrl-CS"/>
        </w:rPr>
        <w:t>. XXX</w:t>
      </w:r>
      <w:r>
        <w:rPr>
          <w:sz w:val="24"/>
          <w:szCs w:val="24"/>
          <w:lang w:val="sr-Cyrl-CS"/>
        </w:rPr>
        <w:t>IV</w:t>
      </w:r>
      <w:r w:rsidRPr="007F14B0">
        <w:rPr>
          <w:sz w:val="24"/>
          <w:szCs w:val="24"/>
          <w:lang w:val="sr-Cyrl-CS"/>
        </w:rPr>
        <w:t xml:space="preserve">, 4-5, </w:t>
      </w:r>
      <w:r>
        <w:rPr>
          <w:sz w:val="24"/>
          <w:szCs w:val="24"/>
          <w:lang w:val="sr-Cyrl-CS"/>
        </w:rPr>
        <w:t>Б</w:t>
      </w:r>
      <w:r w:rsidRPr="007F14B0">
        <w:rPr>
          <w:sz w:val="24"/>
          <w:szCs w:val="24"/>
          <w:lang w:val="sr-Cyrl-CS"/>
        </w:rPr>
        <w:t>ео</w:t>
      </w:r>
      <w:r>
        <w:rPr>
          <w:sz w:val="24"/>
          <w:szCs w:val="24"/>
          <w:lang w:val="sr-Cyrl-CS"/>
        </w:rPr>
        <w:t>гр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F14B0">
        <w:rPr>
          <w:sz w:val="24"/>
          <w:szCs w:val="24"/>
          <w:lang w:val="sr-Cyrl-CS"/>
        </w:rPr>
        <w:t>, 130-135.</w:t>
      </w:r>
    </w:p>
    <w:p w14:paraId="79B4ED97" w14:textId="32C20399" w:rsidR="00063AC0" w:rsidRPr="00733E3B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Гру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ић, Р. (1997).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Ан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733E3B">
        <w:rPr>
          <w:sz w:val="24"/>
          <w:szCs w:val="24"/>
          <w:lang w:val="sr-Cyrl-CS"/>
        </w:rPr>
        <w:t>а ме</w:t>
      </w:r>
      <w:r>
        <w:rPr>
          <w:sz w:val="24"/>
          <w:szCs w:val="24"/>
          <w:lang w:val="sr-Cyrl-CS"/>
        </w:rPr>
        <w:t>ђус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бн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ких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физичких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св</w:t>
      </w:r>
      <w:r w:rsidRPr="00733E3B">
        <w:rPr>
          <w:sz w:val="24"/>
          <w:szCs w:val="24"/>
          <w:lang w:val="sr-Cyrl-CS"/>
        </w:rPr>
        <w:t>ој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та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то</w:t>
      </w:r>
      <w:r>
        <w:rPr>
          <w:sz w:val="24"/>
          <w:szCs w:val="24"/>
          <w:lang w:val="sr-Cyrl-CS"/>
        </w:rPr>
        <w:t>ку</w:t>
      </w:r>
      <w:r w:rsidRPr="00733E3B">
        <w:rPr>
          <w:sz w:val="24"/>
          <w:szCs w:val="24"/>
          <w:lang w:val="sr-Cyrl-CS"/>
        </w:rPr>
        <w:t xml:space="preserve"> то</w:t>
      </w:r>
      <w:r>
        <w:rPr>
          <w:sz w:val="24"/>
          <w:szCs w:val="24"/>
          <w:lang w:val="sr-Cyrl-CS"/>
        </w:rPr>
        <w:t>пл</w:t>
      </w:r>
      <w:r w:rsidRPr="00733E3B">
        <w:rPr>
          <w:sz w:val="24"/>
          <w:szCs w:val="24"/>
          <w:lang w:val="sr-Cyrl-CS"/>
        </w:rPr>
        <w:t>от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е о</w:t>
      </w:r>
      <w:r>
        <w:rPr>
          <w:sz w:val="24"/>
          <w:szCs w:val="24"/>
          <w:lang w:val="sr-Cyrl-CS"/>
        </w:rPr>
        <w:t>бр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 ме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бр</w:t>
      </w:r>
      <w:r w:rsidRPr="00733E3B">
        <w:rPr>
          <w:sz w:val="24"/>
          <w:szCs w:val="24"/>
          <w:lang w:val="sr-Cyrl-CS"/>
        </w:rPr>
        <w:t>ој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а, Те</w:t>
      </w:r>
      <w:r>
        <w:rPr>
          <w:sz w:val="24"/>
          <w:szCs w:val="24"/>
          <w:lang w:val="sr-Cyrl-CS"/>
        </w:rPr>
        <w:t>хн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ги</w:t>
      </w:r>
      <w:r w:rsidRPr="00733E3B">
        <w:rPr>
          <w:sz w:val="24"/>
          <w:szCs w:val="24"/>
          <w:lang w:val="sr-Cyrl-CS"/>
        </w:rPr>
        <w:t xml:space="preserve">ја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 xml:space="preserve">а 5, 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дин</w:t>
      </w:r>
      <w:r w:rsidRPr="00733E3B">
        <w:rPr>
          <w:sz w:val="24"/>
          <w:szCs w:val="24"/>
          <w:lang w:val="sr-Cyrl-CS"/>
        </w:rPr>
        <w:t>а XXX</w:t>
      </w:r>
      <w:r>
        <w:rPr>
          <w:sz w:val="24"/>
          <w:szCs w:val="24"/>
          <w:lang w:val="sr-Cyrl-CS"/>
        </w:rPr>
        <w:t>VIII</w:t>
      </w:r>
      <w:r w:rsidRPr="00733E3B">
        <w:rPr>
          <w:sz w:val="24"/>
          <w:szCs w:val="24"/>
          <w:lang w:val="sr-Cyrl-CS"/>
        </w:rPr>
        <w:t>, 211-215</w:t>
      </w:r>
      <w:r>
        <w:rPr>
          <w:sz w:val="24"/>
          <w:szCs w:val="24"/>
          <w:lang w:val="sr-Cyrl-CS"/>
        </w:rPr>
        <w:t>.</w:t>
      </w:r>
      <w:r w:rsidRPr="00733E3B">
        <w:rPr>
          <w:sz w:val="24"/>
          <w:szCs w:val="24"/>
          <w:lang w:val="sr-Cyrl-CS"/>
        </w:rPr>
        <w:t xml:space="preserve"> (</w:t>
      </w:r>
      <w:r w:rsidR="00234E1B">
        <w:rPr>
          <w:sz w:val="24"/>
          <w:szCs w:val="24"/>
          <w:lang w:val="sr-Cyrl-CS"/>
        </w:rPr>
        <w:t>чланак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ао</w:t>
      </w:r>
      <w:r>
        <w:rPr>
          <w:sz w:val="24"/>
          <w:szCs w:val="24"/>
          <w:lang w:val="sr-Cyrl-CS"/>
        </w:rPr>
        <w:t>пшт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 46. Ме</w:t>
      </w:r>
      <w:r>
        <w:rPr>
          <w:sz w:val="24"/>
          <w:szCs w:val="24"/>
          <w:lang w:val="sr-Cyrl-CS"/>
        </w:rPr>
        <w:t>ђун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њу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Врњ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чк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>а, 1997)</w:t>
      </w:r>
    </w:p>
    <w:p w14:paraId="2D0BA3CE" w14:textId="77777777" w:rsidR="00063AC0" w:rsidRPr="00733E3B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</w:t>
      </w:r>
      <w:r w:rsidRPr="00733E3B">
        <w:rPr>
          <w:sz w:val="24"/>
          <w:szCs w:val="24"/>
          <w:lang w:val="sr-Cyrl-CS"/>
        </w:rPr>
        <w:t>, То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вић, З. (1997).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лир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узр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чн</w:t>
      </w:r>
      <w:r w:rsidRPr="00733E3B">
        <w:rPr>
          <w:sz w:val="24"/>
          <w:szCs w:val="24"/>
          <w:lang w:val="sr-Cyrl-CS"/>
        </w:rPr>
        <w:t>о-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сљ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дичних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з</w:t>
      </w:r>
      <w:r w:rsidRPr="00733E3B">
        <w:rPr>
          <w:sz w:val="24"/>
          <w:szCs w:val="24"/>
          <w:lang w:val="sr-Cyrl-CS"/>
        </w:rPr>
        <w:t>а т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ој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е о</w:t>
      </w:r>
      <w:r>
        <w:rPr>
          <w:sz w:val="24"/>
          <w:szCs w:val="24"/>
          <w:lang w:val="sr-Cyrl-CS"/>
        </w:rPr>
        <w:t>дн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те</w:t>
      </w:r>
      <w:r>
        <w:rPr>
          <w:sz w:val="24"/>
          <w:szCs w:val="24"/>
          <w:lang w:val="sr-Cyrl-CS"/>
        </w:rPr>
        <w:t>рис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ик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тета </w:t>
      </w:r>
      <w:r>
        <w:rPr>
          <w:sz w:val="24"/>
          <w:szCs w:val="24"/>
          <w:lang w:val="sr-Cyrl-CS"/>
        </w:rPr>
        <w:t>пр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изв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а, </w:t>
      </w:r>
      <w:r>
        <w:rPr>
          <w:sz w:val="24"/>
          <w:szCs w:val="24"/>
          <w:lang w:val="sr-Cyrl-CS"/>
        </w:rPr>
        <w:t>Квалитет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бр 3-4,</w:t>
      </w:r>
      <w:r w:rsidRPr="00733E3B">
        <w:rPr>
          <w:sz w:val="24"/>
          <w:szCs w:val="24"/>
          <w:lang w:val="sr-Cyrl-CS"/>
        </w:rPr>
        <w:t xml:space="preserve"> 42-47.</w:t>
      </w:r>
    </w:p>
    <w:p w14:paraId="3297E9AF" w14:textId="5BE206CB" w:rsidR="00063AC0" w:rsidRPr="00733E3B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Гру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ић,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 xml:space="preserve">.,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</w:t>
      </w:r>
      <w:r w:rsidRPr="00733E3B">
        <w:rPr>
          <w:sz w:val="24"/>
          <w:szCs w:val="24"/>
          <w:lang w:val="sr-Cyrl-CS"/>
        </w:rPr>
        <w:t xml:space="preserve"> Ј.</w:t>
      </w:r>
      <w:r>
        <w:rPr>
          <w:sz w:val="24"/>
          <w:szCs w:val="24"/>
          <w:lang w:val="sr-Cyrl-CS"/>
        </w:rPr>
        <w:t xml:space="preserve"> (1997).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Ан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иц</w:t>
      </w:r>
      <w:r w:rsidRPr="00733E3B">
        <w:rPr>
          <w:sz w:val="24"/>
          <w:szCs w:val="24"/>
          <w:lang w:val="sr-Cyrl-CS"/>
        </w:rPr>
        <w:t xml:space="preserve">аја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зличи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их</w:t>
      </w:r>
      <w:r w:rsidRPr="00733E3B">
        <w:rPr>
          <w:sz w:val="24"/>
          <w:szCs w:val="24"/>
          <w:lang w:val="sr-Cyrl-CS"/>
        </w:rPr>
        <w:t xml:space="preserve"> те</w:t>
      </w:r>
      <w:r>
        <w:rPr>
          <w:sz w:val="24"/>
          <w:szCs w:val="24"/>
          <w:lang w:val="sr-Cyrl-CS"/>
        </w:rPr>
        <w:t>хн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шких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уп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физичк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св</w:t>
      </w:r>
      <w:r w:rsidRPr="00733E3B">
        <w:rPr>
          <w:sz w:val="24"/>
          <w:szCs w:val="24"/>
          <w:lang w:val="sr-Cyrl-CS"/>
        </w:rPr>
        <w:t>ој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 то</w:t>
      </w:r>
      <w:r>
        <w:rPr>
          <w:sz w:val="24"/>
          <w:szCs w:val="24"/>
          <w:lang w:val="sr-Cyrl-CS"/>
        </w:rPr>
        <w:t>пл</w:t>
      </w:r>
      <w:r w:rsidRPr="00733E3B">
        <w:rPr>
          <w:sz w:val="24"/>
          <w:szCs w:val="24"/>
          <w:lang w:val="sr-Cyrl-CS"/>
        </w:rPr>
        <w:t>от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 о</w:t>
      </w:r>
      <w:r>
        <w:rPr>
          <w:sz w:val="24"/>
          <w:szCs w:val="24"/>
          <w:lang w:val="sr-Cyrl-CS"/>
        </w:rPr>
        <w:t>бр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ђ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ме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бр</w:t>
      </w:r>
      <w:r w:rsidRPr="00733E3B">
        <w:rPr>
          <w:sz w:val="24"/>
          <w:szCs w:val="24"/>
          <w:lang w:val="sr-Cyrl-CS"/>
        </w:rPr>
        <w:t>ој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а, Те</w:t>
      </w:r>
      <w:r>
        <w:rPr>
          <w:sz w:val="24"/>
          <w:szCs w:val="24"/>
          <w:lang w:val="sr-Cyrl-CS"/>
        </w:rPr>
        <w:t>хн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ги</w:t>
      </w:r>
      <w:r w:rsidRPr="00733E3B">
        <w:rPr>
          <w:sz w:val="24"/>
          <w:szCs w:val="24"/>
          <w:lang w:val="sr-Cyrl-CS"/>
        </w:rPr>
        <w:t xml:space="preserve">ја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 xml:space="preserve">а 5, 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дин</w:t>
      </w:r>
      <w:r w:rsidRPr="00733E3B">
        <w:rPr>
          <w:sz w:val="24"/>
          <w:szCs w:val="24"/>
          <w:lang w:val="sr-Cyrl-CS"/>
        </w:rPr>
        <w:t>а XXX</w:t>
      </w:r>
      <w:r>
        <w:rPr>
          <w:sz w:val="24"/>
          <w:szCs w:val="24"/>
          <w:lang w:val="sr-Cyrl-CS"/>
        </w:rPr>
        <w:t>VIII</w:t>
      </w:r>
      <w:r w:rsidRPr="00733E3B">
        <w:rPr>
          <w:sz w:val="24"/>
          <w:szCs w:val="24"/>
          <w:lang w:val="sr-Cyrl-CS"/>
        </w:rPr>
        <w:t>, 206-210</w:t>
      </w:r>
      <w:r>
        <w:rPr>
          <w:sz w:val="24"/>
          <w:szCs w:val="24"/>
          <w:lang w:val="sr-Cyrl-CS"/>
        </w:rPr>
        <w:t>.</w:t>
      </w:r>
      <w:r w:rsidRPr="00733E3B">
        <w:rPr>
          <w:sz w:val="24"/>
          <w:szCs w:val="24"/>
          <w:lang w:val="sr-Cyrl-CS"/>
        </w:rPr>
        <w:t xml:space="preserve"> (</w:t>
      </w:r>
      <w:r w:rsidR="00234E1B">
        <w:rPr>
          <w:sz w:val="24"/>
          <w:szCs w:val="24"/>
          <w:lang w:val="sr-Cyrl-CS"/>
        </w:rPr>
        <w:t>чланак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ао</w:t>
      </w:r>
      <w:r>
        <w:rPr>
          <w:sz w:val="24"/>
          <w:szCs w:val="24"/>
          <w:lang w:val="sr-Cyrl-CS"/>
        </w:rPr>
        <w:t>пшт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 46. Ме</w:t>
      </w:r>
      <w:r>
        <w:rPr>
          <w:sz w:val="24"/>
          <w:szCs w:val="24"/>
          <w:lang w:val="sr-Cyrl-CS"/>
        </w:rPr>
        <w:t>ђун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њу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Врњ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чк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>а, 1997)</w:t>
      </w:r>
    </w:p>
    <w:p w14:paraId="08EC9BDF" w14:textId="77777777" w:rsidR="00063AC0" w:rsidRPr="007F14B0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Гру</w:t>
      </w:r>
      <w:r w:rsidRPr="007F14B0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ић,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., Ма</w:t>
      </w:r>
      <w:r>
        <w:rPr>
          <w:sz w:val="24"/>
          <w:szCs w:val="24"/>
          <w:lang w:val="sr-Cyrl-CS"/>
        </w:rPr>
        <w:t>ндић,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С.</w:t>
      </w:r>
      <w:r w:rsidRPr="007F14B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Ђуриц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 xml:space="preserve">., </w:t>
      </w:r>
      <w:r>
        <w:rPr>
          <w:sz w:val="24"/>
          <w:szCs w:val="24"/>
          <w:lang w:val="sr-Cyrl-CS"/>
        </w:rPr>
        <w:t>Ч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г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 xml:space="preserve">., 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</w:t>
      </w:r>
      <w:r w:rsidRPr="007F14B0">
        <w:rPr>
          <w:sz w:val="24"/>
          <w:szCs w:val="24"/>
          <w:lang w:val="sr-Cyrl-CS"/>
        </w:rPr>
        <w:t xml:space="preserve"> Ј.</w:t>
      </w:r>
      <w:r>
        <w:rPr>
          <w:sz w:val="24"/>
          <w:szCs w:val="24"/>
          <w:lang w:val="sr-Cyrl-CS"/>
        </w:rPr>
        <w:t xml:space="preserve"> (1996).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</w:t>
      </w:r>
      <w:r w:rsidRPr="007F14B0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иц</w:t>
      </w:r>
      <w:r w:rsidRPr="007F14B0">
        <w:rPr>
          <w:sz w:val="24"/>
          <w:szCs w:val="24"/>
          <w:lang w:val="sr-Cyrl-CS"/>
        </w:rPr>
        <w:t xml:space="preserve">ај </w:t>
      </w:r>
      <w:r>
        <w:rPr>
          <w:sz w:val="24"/>
          <w:szCs w:val="24"/>
          <w:lang w:val="sr-Cyrl-CS"/>
        </w:rPr>
        <w:t>л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F14B0">
        <w:rPr>
          <w:sz w:val="24"/>
          <w:szCs w:val="24"/>
          <w:lang w:val="sr-Cyrl-CS"/>
        </w:rPr>
        <w:t xml:space="preserve">тета 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х</w:t>
      </w:r>
      <w:r w:rsidRPr="007F14B0">
        <w:rPr>
          <w:sz w:val="24"/>
          <w:szCs w:val="24"/>
          <w:lang w:val="sr-Cyrl-CS"/>
        </w:rPr>
        <w:t>ем</w:t>
      </w:r>
      <w:r>
        <w:rPr>
          <w:sz w:val="24"/>
          <w:szCs w:val="24"/>
          <w:lang w:val="sr-Cyrl-CS"/>
        </w:rPr>
        <w:t>и</w:t>
      </w:r>
      <w:r w:rsidRPr="007F14B0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ски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с</w:t>
      </w:r>
      <w:r w:rsidRPr="007F14B0">
        <w:rPr>
          <w:sz w:val="24"/>
          <w:szCs w:val="24"/>
          <w:lang w:val="sr-Cyrl-CS"/>
        </w:rPr>
        <w:t>та</w:t>
      </w:r>
      <w:r>
        <w:rPr>
          <w:sz w:val="24"/>
          <w:szCs w:val="24"/>
          <w:lang w:val="sr-Cyrl-CS"/>
        </w:rPr>
        <w:t>в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цв</w:t>
      </w:r>
      <w:r w:rsidRPr="007F14B0">
        <w:rPr>
          <w:sz w:val="24"/>
          <w:szCs w:val="24"/>
          <w:lang w:val="sr-Cyrl-CS"/>
        </w:rPr>
        <w:t>јето</w:t>
      </w:r>
      <w:r>
        <w:rPr>
          <w:sz w:val="24"/>
          <w:szCs w:val="24"/>
          <w:lang w:val="sr-Cyrl-CS"/>
        </w:rPr>
        <w:t>в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з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F14B0">
        <w:rPr>
          <w:sz w:val="24"/>
          <w:szCs w:val="24"/>
          <w:lang w:val="sr-Cyrl-CS"/>
        </w:rPr>
        <w:t xml:space="preserve">е (sambucus nigra l.), </w:t>
      </w:r>
      <w:r>
        <w:rPr>
          <w:sz w:val="24"/>
          <w:szCs w:val="24"/>
          <w:lang w:val="sr-Cyrl-CS"/>
        </w:rPr>
        <w:t>С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вр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м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љ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привр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д</w:t>
      </w:r>
      <w:r w:rsidRPr="007F14B0">
        <w:rPr>
          <w:sz w:val="24"/>
          <w:szCs w:val="24"/>
          <w:lang w:val="sr-Cyrl-CS"/>
        </w:rPr>
        <w:t xml:space="preserve">а, </w:t>
      </w:r>
      <w:r>
        <w:rPr>
          <w:sz w:val="24"/>
          <w:szCs w:val="24"/>
          <w:lang w:val="sr-Cyrl-CS"/>
        </w:rPr>
        <w:t>В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7F14B0">
        <w:rPr>
          <w:sz w:val="24"/>
          <w:szCs w:val="24"/>
          <w:lang w:val="sr-Cyrl-CS"/>
        </w:rPr>
        <w:t xml:space="preserve">. 50, </w:t>
      </w:r>
      <w:r>
        <w:rPr>
          <w:sz w:val="24"/>
          <w:szCs w:val="24"/>
          <w:lang w:val="sr-Cyrl-CS"/>
        </w:rPr>
        <w:t>број 5-6</w:t>
      </w:r>
      <w:r w:rsidRPr="007F14B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ви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F14B0">
        <w:rPr>
          <w:sz w:val="24"/>
          <w:szCs w:val="24"/>
          <w:lang w:val="sr-Cyrl-CS"/>
        </w:rPr>
        <w:t>, 65-71.</w:t>
      </w:r>
    </w:p>
    <w:p w14:paraId="78245D73" w14:textId="77777777" w:rsidR="00063AC0" w:rsidRPr="00733E3B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(1996).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кци</w:t>
      </w:r>
      <w:r w:rsidRPr="00733E3B">
        <w:rPr>
          <w:sz w:val="24"/>
          <w:szCs w:val="24"/>
          <w:lang w:val="sr-Cyrl-CS"/>
        </w:rPr>
        <w:t xml:space="preserve">ја 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бли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сис</w:t>
      </w:r>
      <w:r w:rsidRPr="00733E3B">
        <w:rPr>
          <w:sz w:val="24"/>
          <w:szCs w:val="24"/>
          <w:lang w:val="sr-Cyrl-CS"/>
        </w:rPr>
        <w:t>тем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>тета мето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ф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то</w:t>
      </w:r>
      <w:r>
        <w:rPr>
          <w:sz w:val="24"/>
          <w:szCs w:val="24"/>
          <w:lang w:val="sr-Cyrl-CS"/>
        </w:rPr>
        <w:t>рск</w:t>
      </w:r>
      <w:r w:rsidRPr="00733E3B">
        <w:rPr>
          <w:sz w:val="24"/>
          <w:szCs w:val="24"/>
          <w:lang w:val="sr-Cyrl-CS"/>
        </w:rPr>
        <w:t>е а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733E3B">
        <w:rPr>
          <w:sz w:val="24"/>
          <w:szCs w:val="24"/>
          <w:lang w:val="sr-Cyrl-CS"/>
        </w:rPr>
        <w:t xml:space="preserve">е,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лит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бр</w:t>
      </w:r>
      <w:r w:rsidRPr="00733E3B">
        <w:rPr>
          <w:sz w:val="24"/>
          <w:szCs w:val="24"/>
          <w:lang w:val="sr-Cyrl-CS"/>
        </w:rPr>
        <w:t>. 3-4, 58-60.</w:t>
      </w:r>
    </w:p>
    <w:p w14:paraId="262201C2" w14:textId="77777777" w:rsidR="00063AC0" w:rsidRPr="00B527FA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</w:t>
      </w:r>
      <w:r w:rsidRPr="00733E3B">
        <w:rPr>
          <w:sz w:val="24"/>
          <w:szCs w:val="24"/>
          <w:lang w:val="sr-Cyrl-CS"/>
        </w:rPr>
        <w:t xml:space="preserve"> Ј.</w:t>
      </w:r>
      <w:r>
        <w:rPr>
          <w:sz w:val="24"/>
          <w:szCs w:val="24"/>
          <w:lang w:val="sr-Cyrl-CS"/>
        </w:rPr>
        <w:t xml:space="preserve"> (1995).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те</w:t>
      </w:r>
      <w:r>
        <w:rPr>
          <w:sz w:val="24"/>
          <w:szCs w:val="24"/>
          <w:lang w:val="sr-Cyrl-CS"/>
        </w:rPr>
        <w:t>рис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ик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при</w:t>
      </w:r>
      <w:r w:rsidRPr="00733E3B">
        <w:rPr>
          <w:sz w:val="24"/>
          <w:szCs w:val="24"/>
          <w:lang w:val="sr-Cyrl-CS"/>
        </w:rPr>
        <w:t>мје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кри</w:t>
      </w:r>
      <w:r w:rsidRPr="00733E3B">
        <w:rPr>
          <w:sz w:val="24"/>
          <w:szCs w:val="24"/>
          <w:lang w:val="sr-Cyrl-CS"/>
        </w:rPr>
        <w:t>те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ма </w:t>
      </w:r>
      <w:r>
        <w:rPr>
          <w:sz w:val="24"/>
          <w:szCs w:val="24"/>
          <w:lang w:val="sr-Latn-BA"/>
        </w:rPr>
        <w:t>Cp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PC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прилик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изб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скуп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кл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сичн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лин</w:t>
      </w:r>
      <w:r w:rsidRPr="00733E3B">
        <w:rPr>
          <w:sz w:val="24"/>
          <w:szCs w:val="24"/>
          <w:lang w:val="sr-Cyrl-CS"/>
        </w:rPr>
        <w:t>еа</w:t>
      </w:r>
      <w:r>
        <w:rPr>
          <w:sz w:val="24"/>
          <w:szCs w:val="24"/>
          <w:lang w:val="sr-Cyrl-CS"/>
        </w:rPr>
        <w:t>рн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ом мо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лу</w:t>
      </w:r>
      <w:r w:rsidRPr="00733E3B">
        <w:rPr>
          <w:sz w:val="24"/>
          <w:szCs w:val="24"/>
          <w:lang w:val="sr-Cyrl-CS"/>
        </w:rPr>
        <w:t xml:space="preserve">,  </w:t>
      </w:r>
      <w:r>
        <w:rPr>
          <w:sz w:val="24"/>
          <w:szCs w:val="24"/>
          <w:lang w:val="sr-Cyrl-CS"/>
        </w:rPr>
        <w:t>Ст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тистичк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ви</w:t>
      </w:r>
      <w:r w:rsidRPr="00733E3B">
        <w:rPr>
          <w:sz w:val="24"/>
          <w:szCs w:val="24"/>
          <w:lang w:val="sr-Cyrl-CS"/>
        </w:rPr>
        <w:t xml:space="preserve">ја </w:t>
      </w:r>
      <w:r>
        <w:rPr>
          <w:sz w:val="24"/>
          <w:szCs w:val="24"/>
          <w:lang w:val="sr-Cyrl-CS"/>
        </w:rPr>
        <w:t>бр</w:t>
      </w:r>
      <w:r w:rsidRPr="00733E3B">
        <w:rPr>
          <w:sz w:val="24"/>
          <w:szCs w:val="24"/>
          <w:lang w:val="sr-Cyrl-CS"/>
        </w:rPr>
        <w:t>. 3-4, 57-68.</w:t>
      </w:r>
    </w:p>
    <w:p w14:paraId="01AA486C" w14:textId="77777777" w:rsidR="00063AC0" w:rsidRPr="00733E3B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(1993).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M</w:t>
      </w:r>
      <w:r w:rsidRPr="00733E3B">
        <w:rPr>
          <w:sz w:val="24"/>
          <w:szCs w:val="24"/>
          <w:lang w:val="sr-Cyrl-CS"/>
        </w:rPr>
        <w:t>ето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 м</w:t>
      </w:r>
      <w:r>
        <w:rPr>
          <w:sz w:val="24"/>
          <w:szCs w:val="24"/>
          <w:lang w:val="sr-Cyrl-CS"/>
        </w:rPr>
        <w:t>ул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е а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733E3B">
        <w:rPr>
          <w:sz w:val="24"/>
          <w:szCs w:val="24"/>
          <w:lang w:val="sr-Cyrl-CS"/>
        </w:rPr>
        <w:t xml:space="preserve">е, </w:t>
      </w:r>
      <w:r>
        <w:rPr>
          <w:sz w:val="24"/>
          <w:szCs w:val="24"/>
          <w:lang w:val="sr-Cyrl-CS"/>
        </w:rPr>
        <w:t>Дир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кт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бр</w:t>
      </w:r>
      <w:r w:rsidRPr="00733E3B">
        <w:rPr>
          <w:sz w:val="24"/>
          <w:szCs w:val="24"/>
          <w:lang w:val="sr-Cyrl-CS"/>
        </w:rPr>
        <w:t>. 10-11/93, 67-69.</w:t>
      </w:r>
    </w:p>
    <w:p w14:paraId="7CA8FBA5" w14:textId="77777777" w:rsidR="00063AC0" w:rsidRPr="00C92555" w:rsidRDefault="00063AC0" w:rsidP="004C2322">
      <w:pPr>
        <w:numPr>
          <w:ilvl w:val="0"/>
          <w:numId w:val="1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Пишт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љић, А.</w:t>
      </w:r>
      <w:r w:rsidRPr="00C9255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С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фић, М.</w:t>
      </w:r>
      <w:r w:rsidRPr="00C9255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В</w:t>
      </w:r>
      <w:r w:rsidRPr="00C92555">
        <w:rPr>
          <w:sz w:val="24"/>
          <w:szCs w:val="24"/>
          <w:lang w:val="sr-Cyrl-CS"/>
        </w:rPr>
        <w:t>ој</w:t>
      </w:r>
      <w:r>
        <w:rPr>
          <w:sz w:val="24"/>
          <w:szCs w:val="24"/>
          <w:lang w:val="sr-Cyrl-CS"/>
        </w:rPr>
        <w:t>чић, М.</w:t>
      </w:r>
      <w:r w:rsidRPr="00C92555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К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 xml:space="preserve">мић Ј. (1987). </w:t>
      </w:r>
      <w:r>
        <w:rPr>
          <w:sz w:val="24"/>
          <w:szCs w:val="24"/>
          <w:lang w:val="sr-Cyrl-BA"/>
        </w:rPr>
        <w:t>У</w:t>
      </w:r>
      <w:r>
        <w:rPr>
          <w:sz w:val="24"/>
          <w:szCs w:val="24"/>
          <w:lang w:val="sr-Cyrl-CS"/>
        </w:rPr>
        <w:t>сп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дн</w:t>
      </w:r>
      <w:r w:rsidRPr="00C92555">
        <w:rPr>
          <w:sz w:val="24"/>
          <w:szCs w:val="24"/>
          <w:lang w:val="sr-Cyrl-CS"/>
        </w:rPr>
        <w:t>а а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р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зул</w:t>
      </w:r>
      <w:r w:rsidRPr="00C92555">
        <w:rPr>
          <w:sz w:val="24"/>
          <w:szCs w:val="24"/>
          <w:lang w:val="sr-Cyrl-CS"/>
        </w:rPr>
        <w:t xml:space="preserve">тата </w:t>
      </w:r>
      <w:r>
        <w:rPr>
          <w:sz w:val="24"/>
          <w:szCs w:val="24"/>
          <w:lang w:val="sr-Cyrl-CS"/>
        </w:rPr>
        <w:t>ли</w:t>
      </w:r>
      <w:r w:rsidRPr="00C92555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>ч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њ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функци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лн</w:t>
      </w:r>
      <w:r w:rsidRPr="00C92555">
        <w:rPr>
          <w:sz w:val="24"/>
          <w:szCs w:val="24"/>
          <w:lang w:val="sr-Cyrl-CS"/>
        </w:rPr>
        <w:t>е ам</w:t>
      </w:r>
      <w:r>
        <w:rPr>
          <w:sz w:val="24"/>
          <w:szCs w:val="24"/>
          <w:lang w:val="sr-Cyrl-CS"/>
        </w:rPr>
        <w:t>бли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пи</w:t>
      </w:r>
      <w:r w:rsidRPr="00C92555">
        <w:rPr>
          <w:sz w:val="24"/>
          <w:szCs w:val="24"/>
          <w:lang w:val="sr-Cyrl-CS"/>
        </w:rPr>
        <w:t>је мето</w:t>
      </w:r>
      <w:r>
        <w:rPr>
          <w:sz w:val="24"/>
          <w:szCs w:val="24"/>
          <w:lang w:val="sr-Cyrl-CS"/>
        </w:rPr>
        <w:t>д</w:t>
      </w:r>
      <w:r w:rsidRPr="00C92555">
        <w:rPr>
          <w:sz w:val="24"/>
          <w:szCs w:val="24"/>
          <w:lang w:val="sr-Cyrl-CS"/>
        </w:rPr>
        <w:t>ама е</w:t>
      </w:r>
      <w:r>
        <w:rPr>
          <w:sz w:val="24"/>
          <w:szCs w:val="24"/>
          <w:lang w:val="sr-Cyrl-CS"/>
        </w:rPr>
        <w:t>у</w:t>
      </w:r>
      <w:r w:rsidRPr="00C92555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иск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пи</w:t>
      </w:r>
      <w:r w:rsidRPr="00C92555">
        <w:rPr>
          <w:sz w:val="24"/>
          <w:szCs w:val="24"/>
          <w:lang w:val="sr-Cyrl-CS"/>
        </w:rPr>
        <w:t xml:space="preserve">је </w:t>
      </w:r>
      <w:r>
        <w:rPr>
          <w:sz w:val="24"/>
          <w:szCs w:val="24"/>
          <w:lang w:val="sr-Cyrl-CS"/>
        </w:rPr>
        <w:t>и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ци</w:t>
      </w:r>
      <w:r w:rsidRPr="00C92555">
        <w:rPr>
          <w:sz w:val="24"/>
          <w:szCs w:val="24"/>
          <w:lang w:val="sr-Cyrl-CS"/>
        </w:rPr>
        <w:t xml:space="preserve">је 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близину</w:t>
      </w:r>
      <w:r w:rsidRPr="00C92555">
        <w:rPr>
          <w:sz w:val="24"/>
          <w:szCs w:val="24"/>
          <w:lang w:val="sr-Cyrl-CS"/>
        </w:rPr>
        <w:t>; Ј</w:t>
      </w:r>
      <w:r>
        <w:rPr>
          <w:sz w:val="24"/>
          <w:szCs w:val="24"/>
          <w:lang w:val="sr-Cyrl-CS"/>
        </w:rPr>
        <w:t>уг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сл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нски</w:t>
      </w:r>
      <w:r w:rsidRPr="00C92555">
        <w:rPr>
          <w:sz w:val="24"/>
          <w:szCs w:val="24"/>
          <w:lang w:val="sr-Cyrl-CS"/>
        </w:rPr>
        <w:t xml:space="preserve"> о</w:t>
      </w:r>
      <w:r>
        <w:rPr>
          <w:sz w:val="24"/>
          <w:szCs w:val="24"/>
          <w:lang w:val="sr-Cyrl-CS"/>
        </w:rPr>
        <w:t>фт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лм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шки</w:t>
      </w:r>
      <w:r w:rsidRPr="00C92555">
        <w:rPr>
          <w:sz w:val="24"/>
          <w:szCs w:val="24"/>
          <w:lang w:val="sr-Cyrl-CS"/>
        </w:rPr>
        <w:t xml:space="preserve"> а</w:t>
      </w:r>
      <w:r>
        <w:rPr>
          <w:sz w:val="24"/>
          <w:szCs w:val="24"/>
          <w:lang w:val="sr-Cyrl-CS"/>
        </w:rPr>
        <w:t>рхив</w:t>
      </w:r>
      <w:r w:rsidRPr="00C9255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бр</w:t>
      </w:r>
      <w:r w:rsidRPr="00C92555">
        <w:rPr>
          <w:sz w:val="24"/>
          <w:szCs w:val="24"/>
          <w:lang w:val="sr-Cyrl-CS"/>
        </w:rPr>
        <w:t>.25, 3-4/87., 267-272.</w:t>
      </w:r>
    </w:p>
    <w:p w14:paraId="79CAF3C8" w14:textId="77777777" w:rsidR="00063AC0" w:rsidRDefault="00063AC0" w:rsidP="004C2322">
      <w:pPr>
        <w:numPr>
          <w:ilvl w:val="0"/>
          <w:numId w:val="1"/>
        </w:numPr>
        <w:spacing w:after="120"/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фић, М.</w:t>
      </w:r>
      <w:r w:rsidRPr="00C9255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В</w:t>
      </w:r>
      <w:r w:rsidRPr="00C92555">
        <w:rPr>
          <w:sz w:val="24"/>
          <w:szCs w:val="24"/>
          <w:lang w:val="sr-Cyrl-CS"/>
        </w:rPr>
        <w:t>ој</w:t>
      </w:r>
      <w:r>
        <w:rPr>
          <w:sz w:val="24"/>
          <w:szCs w:val="24"/>
          <w:lang w:val="sr-Cyrl-CS"/>
        </w:rPr>
        <w:t>чић, М.</w:t>
      </w:r>
      <w:r w:rsidRPr="00C9255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К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(1987). Усп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дн</w:t>
      </w:r>
      <w:r w:rsidRPr="00C92555">
        <w:rPr>
          <w:sz w:val="24"/>
          <w:szCs w:val="24"/>
          <w:lang w:val="sr-Cyrl-CS"/>
        </w:rPr>
        <w:t>а а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ли</w:t>
      </w:r>
      <w:r w:rsidRPr="00C92555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>ч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њ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функци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лн</w:t>
      </w:r>
      <w:r w:rsidRPr="00C92555">
        <w:rPr>
          <w:sz w:val="24"/>
          <w:szCs w:val="24"/>
          <w:lang w:val="sr-Cyrl-CS"/>
        </w:rPr>
        <w:t>е ам</w:t>
      </w:r>
      <w:r>
        <w:rPr>
          <w:sz w:val="24"/>
          <w:szCs w:val="24"/>
          <w:lang w:val="sr-Cyrl-CS"/>
        </w:rPr>
        <w:t>бли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пи</w:t>
      </w:r>
      <w:r w:rsidRPr="00C92555">
        <w:rPr>
          <w:sz w:val="24"/>
          <w:szCs w:val="24"/>
          <w:lang w:val="sr-Cyrl-CS"/>
        </w:rPr>
        <w:t>је мето</w:t>
      </w:r>
      <w:r>
        <w:rPr>
          <w:sz w:val="24"/>
          <w:szCs w:val="24"/>
          <w:lang w:val="sr-Cyrl-CS"/>
        </w:rPr>
        <w:t>д</w:t>
      </w:r>
      <w:r w:rsidRPr="00C92555">
        <w:rPr>
          <w:sz w:val="24"/>
          <w:szCs w:val="24"/>
          <w:lang w:val="sr-Cyrl-CS"/>
        </w:rPr>
        <w:t xml:space="preserve">ама </w:t>
      </w:r>
      <w:r>
        <w:rPr>
          <w:sz w:val="24"/>
          <w:szCs w:val="24"/>
          <w:lang w:val="sr-Cyrl-CS"/>
        </w:rPr>
        <w:t>п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ци</w:t>
      </w:r>
      <w:r w:rsidRPr="00C92555">
        <w:rPr>
          <w:sz w:val="24"/>
          <w:szCs w:val="24"/>
          <w:lang w:val="sr-Cyrl-CS"/>
        </w:rPr>
        <w:t xml:space="preserve">је 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д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љину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в</w:t>
      </w:r>
      <w:r w:rsidRPr="00C92555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>жб</w:t>
      </w:r>
      <w:r w:rsidRPr="00C92555">
        <w:rPr>
          <w:sz w:val="24"/>
          <w:szCs w:val="24"/>
          <w:lang w:val="sr-Cyrl-CS"/>
        </w:rPr>
        <w:t xml:space="preserve">ама 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</w:t>
      </w:r>
      <w:r w:rsidRPr="00C92555">
        <w:rPr>
          <w:sz w:val="24"/>
          <w:szCs w:val="24"/>
          <w:lang w:val="sr-Cyrl-CS"/>
        </w:rPr>
        <w:t>оо</w:t>
      </w:r>
      <w:r>
        <w:rPr>
          <w:sz w:val="24"/>
          <w:szCs w:val="24"/>
          <w:lang w:val="sr-Cyrl-CS"/>
        </w:rPr>
        <w:t>рдин</w:t>
      </w:r>
      <w:r w:rsidRPr="00C92555">
        <w:rPr>
          <w:sz w:val="24"/>
          <w:szCs w:val="24"/>
          <w:lang w:val="sr-Cyrl-CS"/>
        </w:rPr>
        <w:t>ат</w:t>
      </w:r>
      <w:r>
        <w:rPr>
          <w:sz w:val="24"/>
          <w:szCs w:val="24"/>
          <w:lang w:val="sr-Cyrl-CS"/>
        </w:rPr>
        <w:t>уру</w:t>
      </w:r>
      <w:r w:rsidRPr="00C92555">
        <w:rPr>
          <w:sz w:val="24"/>
          <w:szCs w:val="24"/>
          <w:lang w:val="sr-Cyrl-CS"/>
        </w:rPr>
        <w:t>; Ј</w:t>
      </w:r>
      <w:r>
        <w:rPr>
          <w:sz w:val="24"/>
          <w:szCs w:val="24"/>
          <w:lang w:val="sr-Cyrl-CS"/>
        </w:rPr>
        <w:t>уг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сл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нски</w:t>
      </w:r>
      <w:r w:rsidRPr="00C92555">
        <w:rPr>
          <w:sz w:val="24"/>
          <w:szCs w:val="24"/>
          <w:lang w:val="sr-Cyrl-CS"/>
        </w:rPr>
        <w:t xml:space="preserve"> о</w:t>
      </w:r>
      <w:r>
        <w:rPr>
          <w:sz w:val="24"/>
          <w:szCs w:val="24"/>
          <w:lang w:val="sr-Cyrl-CS"/>
        </w:rPr>
        <w:t>фт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лм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шки</w:t>
      </w:r>
      <w:r w:rsidRPr="00C92555">
        <w:rPr>
          <w:sz w:val="24"/>
          <w:szCs w:val="24"/>
          <w:lang w:val="sr-Cyrl-CS"/>
        </w:rPr>
        <w:t xml:space="preserve"> а</w:t>
      </w:r>
      <w:r>
        <w:rPr>
          <w:sz w:val="24"/>
          <w:szCs w:val="24"/>
          <w:lang w:val="sr-Cyrl-CS"/>
        </w:rPr>
        <w:t>рхив</w:t>
      </w:r>
      <w:r w:rsidRPr="00C9255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бр</w:t>
      </w:r>
      <w:r w:rsidRPr="00C92555">
        <w:rPr>
          <w:sz w:val="24"/>
          <w:szCs w:val="24"/>
          <w:lang w:val="sr-Cyrl-CS"/>
        </w:rPr>
        <w:t>.25, 3-4/87., 273-277.</w:t>
      </w:r>
    </w:p>
    <w:p w14:paraId="387FB849" w14:textId="256114BF" w:rsidR="00F50091" w:rsidRPr="00C92555" w:rsidRDefault="00FF02F3" w:rsidP="00662B10">
      <w:pPr>
        <w:pStyle w:val="Heading3"/>
        <w:pBdr>
          <w:bottom w:val="single" w:sz="4" w:space="1" w:color="auto"/>
        </w:pBdr>
        <w:spacing w:before="160" w:after="160"/>
        <w:ind w:left="-28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AB2B9C">
        <w:rPr>
          <w:rFonts w:ascii="Times New Roman" w:hAnsi="Times New Roman" w:cs="Times New Roman"/>
          <w:sz w:val="24"/>
          <w:szCs w:val="24"/>
          <w:lang w:val="sr-Cyrl-BA"/>
        </w:rPr>
        <w:t xml:space="preserve">.2. </w:t>
      </w:r>
      <w:r w:rsidR="00234E1B">
        <w:rPr>
          <w:rFonts w:ascii="Times New Roman" w:hAnsi="Times New Roman" w:cs="Times New Roman"/>
          <w:sz w:val="24"/>
          <w:szCs w:val="24"/>
          <w:lang w:val="sr-Cyrl-BA"/>
        </w:rPr>
        <w:t>Чланци</w:t>
      </w:r>
      <w:r w:rsidR="00F5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>
        <w:rPr>
          <w:rFonts w:ascii="Times New Roman" w:hAnsi="Times New Roman" w:cs="Times New Roman"/>
          <w:sz w:val="24"/>
          <w:szCs w:val="24"/>
        </w:rPr>
        <w:t>објављени</w:t>
      </w:r>
      <w:proofErr w:type="spellEnd"/>
      <w:r w:rsidR="00F500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50091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="00F5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>
        <w:rPr>
          <w:rFonts w:ascii="Times New Roman" w:hAnsi="Times New Roman" w:cs="Times New Roman"/>
          <w:sz w:val="24"/>
          <w:szCs w:val="24"/>
        </w:rPr>
        <w:t>нау</w:t>
      </w:r>
      <w:proofErr w:type="spellEnd"/>
      <w:r w:rsidR="00F50091">
        <w:rPr>
          <w:rFonts w:ascii="Times New Roman" w:hAnsi="Times New Roman" w:cs="Times New Roman"/>
          <w:sz w:val="24"/>
          <w:szCs w:val="24"/>
          <w:lang w:val="hr-HR"/>
        </w:rPr>
        <w:t>чним</w:t>
      </w:r>
      <w:r w:rsidR="00F5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>
        <w:rPr>
          <w:rFonts w:ascii="Times New Roman" w:hAnsi="Times New Roman" w:cs="Times New Roman"/>
          <w:sz w:val="24"/>
          <w:szCs w:val="24"/>
        </w:rPr>
        <w:t>часописима</w:t>
      </w:r>
      <w:proofErr w:type="spellEnd"/>
    </w:p>
    <w:p w14:paraId="10C843F0" w14:textId="15300EA6" w:rsidR="00CB3384" w:rsidRPr="00CB3384" w:rsidRDefault="0093779B" w:rsidP="00C04394">
      <w:pPr>
        <w:numPr>
          <w:ilvl w:val="0"/>
          <w:numId w:val="8"/>
        </w:numPr>
        <w:ind w:left="0" w:right="-568" w:hanging="426"/>
        <w:jc w:val="both"/>
        <w:rPr>
          <w:noProof/>
          <w:sz w:val="24"/>
          <w:szCs w:val="24"/>
          <w:lang w:val="sr-Latn-CS"/>
        </w:rPr>
      </w:pPr>
      <w:r w:rsidRPr="00CB3384">
        <w:rPr>
          <w:noProof/>
          <w:sz w:val="24"/>
          <w:szCs w:val="24"/>
          <w:lang w:val="sr-Latn-CS"/>
        </w:rPr>
        <w:t>Grujic</w:t>
      </w:r>
      <w:r w:rsidRPr="00CB3384">
        <w:rPr>
          <w:noProof/>
          <w:sz w:val="24"/>
          <w:szCs w:val="24"/>
          <w:lang w:val="sr-Cyrl-BA"/>
        </w:rPr>
        <w:t>,</w:t>
      </w:r>
      <w:r w:rsidRPr="00CB3384">
        <w:rPr>
          <w:noProof/>
          <w:sz w:val="24"/>
          <w:szCs w:val="24"/>
          <w:lang w:val="sr-Latn-CS"/>
        </w:rPr>
        <w:t xml:space="preserve"> S., Komic</w:t>
      </w:r>
      <w:r w:rsidRPr="00CB3384">
        <w:rPr>
          <w:noProof/>
          <w:sz w:val="24"/>
          <w:szCs w:val="24"/>
          <w:lang w:val="sr-Cyrl-BA"/>
        </w:rPr>
        <w:t>,</w:t>
      </w:r>
      <w:r w:rsidRPr="00CB3384">
        <w:rPr>
          <w:noProof/>
          <w:sz w:val="24"/>
          <w:szCs w:val="24"/>
          <w:lang w:val="sr-Latn-CS"/>
        </w:rPr>
        <w:t xml:space="preserve"> J.</w:t>
      </w:r>
      <w:r w:rsidRPr="00CB3384">
        <w:rPr>
          <w:noProof/>
          <w:sz w:val="24"/>
          <w:szCs w:val="24"/>
          <w:lang w:val="sr-Cyrl-BA"/>
        </w:rPr>
        <w:t xml:space="preserve"> (2012).</w:t>
      </w:r>
      <w:r w:rsidRPr="00CB3384">
        <w:rPr>
          <w:noProof/>
          <w:sz w:val="24"/>
          <w:szCs w:val="24"/>
          <w:lang w:val="sr-Latn-CS"/>
        </w:rPr>
        <w:t xml:space="preserve"> </w:t>
      </w:r>
      <w:r w:rsidRPr="00CB3384">
        <w:rPr>
          <w:noProof/>
          <w:sz w:val="24"/>
          <w:szCs w:val="24"/>
          <w:lang w:val="sr-Latn-BA"/>
        </w:rPr>
        <w:t>C</w:t>
      </w:r>
      <w:r w:rsidRPr="00CB3384">
        <w:rPr>
          <w:noProof/>
          <w:sz w:val="24"/>
          <w:szCs w:val="24"/>
          <w:lang w:val="sr-Latn-CS"/>
        </w:rPr>
        <w:t>lassification of Honeys from Three Geographical Regions Based on Their Quality Control Data,  Quality of Life, Apeiron, Banja Luka, 13-26.</w:t>
      </w:r>
      <w:r w:rsidR="00CB3384" w:rsidRPr="00CB3384">
        <w:rPr>
          <w:noProof/>
          <w:sz w:val="24"/>
          <w:szCs w:val="24"/>
          <w:lang w:val="sr-Latn-CS"/>
        </w:rPr>
        <w:t xml:space="preserve"> </w:t>
      </w:r>
      <w:hyperlink r:id="rId10" w:history="1">
        <w:r w:rsidR="00CB3384" w:rsidRPr="00CB3384">
          <w:rPr>
            <w:rFonts w:eastAsia="Times New Roman"/>
            <w:sz w:val="24"/>
            <w:szCs w:val="24"/>
          </w:rPr>
          <w:t>https://doi.org/10.7251/QOL1201013G</w:t>
        </w:r>
      </w:hyperlink>
    </w:p>
    <w:p w14:paraId="7EBA9277" w14:textId="4979CFDE" w:rsidR="003413DB" w:rsidRPr="003413DB" w:rsidRDefault="0093779B" w:rsidP="009A023D">
      <w:pPr>
        <w:numPr>
          <w:ilvl w:val="0"/>
          <w:numId w:val="8"/>
        </w:numPr>
        <w:ind w:left="0" w:right="-568" w:hanging="426"/>
        <w:jc w:val="both"/>
        <w:rPr>
          <w:sz w:val="24"/>
          <w:szCs w:val="24"/>
          <w:lang w:val="sr-Cyrl-CS"/>
        </w:rPr>
      </w:pPr>
      <w:r w:rsidRPr="003413DB">
        <w:rPr>
          <w:noProof/>
          <w:sz w:val="24"/>
          <w:szCs w:val="24"/>
          <w:lang w:val="sr-Latn-CS"/>
        </w:rPr>
        <w:t>Nežić</w:t>
      </w:r>
      <w:r w:rsidRPr="003413DB">
        <w:rPr>
          <w:noProof/>
          <w:sz w:val="24"/>
          <w:szCs w:val="24"/>
          <w:lang w:val="sr-Cyrl-BA"/>
        </w:rPr>
        <w:t>,</w:t>
      </w:r>
      <w:r w:rsidRPr="003413DB">
        <w:rPr>
          <w:noProof/>
          <w:sz w:val="24"/>
          <w:szCs w:val="24"/>
          <w:lang w:val="sr-Latn-CS"/>
        </w:rPr>
        <w:t xml:space="preserve"> L., Amidžić</w:t>
      </w:r>
      <w:r w:rsidRPr="003413DB">
        <w:rPr>
          <w:noProof/>
          <w:sz w:val="24"/>
          <w:szCs w:val="24"/>
          <w:lang w:val="sr-Cyrl-BA"/>
        </w:rPr>
        <w:t>,</w:t>
      </w:r>
      <w:r w:rsidRPr="003413DB">
        <w:rPr>
          <w:noProof/>
          <w:sz w:val="24"/>
          <w:szCs w:val="24"/>
          <w:lang w:val="sr-Latn-CS"/>
        </w:rPr>
        <w:t xml:space="preserve"> Lj., Jačević</w:t>
      </w:r>
      <w:r w:rsidRPr="003413DB">
        <w:rPr>
          <w:noProof/>
          <w:sz w:val="24"/>
          <w:szCs w:val="24"/>
          <w:lang w:val="sr-Cyrl-BA"/>
        </w:rPr>
        <w:t>,</w:t>
      </w:r>
      <w:r w:rsidRPr="003413DB">
        <w:rPr>
          <w:noProof/>
          <w:sz w:val="24"/>
          <w:szCs w:val="24"/>
          <w:lang w:val="sr-Latn-CS"/>
        </w:rPr>
        <w:t xml:space="preserve"> V., Dobrić</w:t>
      </w:r>
      <w:r w:rsidRPr="003413DB">
        <w:rPr>
          <w:noProof/>
          <w:sz w:val="24"/>
          <w:szCs w:val="24"/>
          <w:lang w:val="sr-Cyrl-BA"/>
        </w:rPr>
        <w:t>,</w:t>
      </w:r>
      <w:r w:rsidRPr="003413DB">
        <w:rPr>
          <w:noProof/>
          <w:sz w:val="24"/>
          <w:szCs w:val="24"/>
          <w:lang w:val="sr-Latn-CS"/>
        </w:rPr>
        <w:t xml:space="preserve"> S., Škrbić</w:t>
      </w:r>
      <w:r w:rsidRPr="003413DB">
        <w:rPr>
          <w:noProof/>
          <w:sz w:val="24"/>
          <w:szCs w:val="24"/>
          <w:lang w:val="sr-Cyrl-BA"/>
        </w:rPr>
        <w:t>,</w:t>
      </w:r>
      <w:r w:rsidRPr="003413DB">
        <w:rPr>
          <w:noProof/>
          <w:sz w:val="24"/>
          <w:szCs w:val="24"/>
          <w:lang w:val="sr-Latn-CS"/>
        </w:rPr>
        <w:t xml:space="preserve"> R., Stojiljković</w:t>
      </w:r>
      <w:r w:rsidRPr="003413DB">
        <w:rPr>
          <w:noProof/>
          <w:sz w:val="24"/>
          <w:szCs w:val="24"/>
          <w:lang w:val="sr-Cyrl-BA"/>
        </w:rPr>
        <w:t>,</w:t>
      </w:r>
      <w:r w:rsidRPr="003413DB">
        <w:rPr>
          <w:noProof/>
          <w:sz w:val="24"/>
          <w:szCs w:val="24"/>
          <w:lang w:val="sr-Latn-CS"/>
        </w:rPr>
        <w:t xml:space="preserve"> M. P., Komić</w:t>
      </w:r>
      <w:r w:rsidRPr="003413DB">
        <w:rPr>
          <w:noProof/>
          <w:sz w:val="24"/>
          <w:szCs w:val="24"/>
          <w:lang w:val="sr-Cyrl-BA"/>
        </w:rPr>
        <w:t>,</w:t>
      </w:r>
      <w:r w:rsidRPr="003413DB">
        <w:rPr>
          <w:noProof/>
          <w:sz w:val="24"/>
          <w:szCs w:val="24"/>
          <w:lang w:val="sr-Latn-CS"/>
        </w:rPr>
        <w:t xml:space="preserve"> J., Stoisavljević–Šatar</w:t>
      </w:r>
      <w:r w:rsidRPr="003413DB">
        <w:rPr>
          <w:sz w:val="24"/>
          <w:szCs w:val="24"/>
          <w:lang w:val="sr-Latn-CS"/>
        </w:rPr>
        <w:t>a</w:t>
      </w:r>
      <w:r w:rsidRPr="003413DB">
        <w:rPr>
          <w:sz w:val="24"/>
          <w:szCs w:val="24"/>
          <w:lang w:val="sr-Cyrl-BA"/>
        </w:rPr>
        <w:t>,</w:t>
      </w:r>
      <w:r w:rsidRPr="003413DB">
        <w:rPr>
          <w:sz w:val="24"/>
          <w:szCs w:val="24"/>
          <w:lang w:val="sr-Latn-CS"/>
        </w:rPr>
        <w:t xml:space="preserve"> S. (2011).</w:t>
      </w:r>
      <w:r w:rsidRPr="003413DB">
        <w:rPr>
          <w:sz w:val="24"/>
          <w:szCs w:val="24"/>
          <w:lang w:val="sr-Cyrl-CS"/>
        </w:rPr>
        <w:t xml:space="preserve"> </w:t>
      </w:r>
      <w:r w:rsidRPr="003413DB">
        <w:rPr>
          <w:sz w:val="24"/>
          <w:szCs w:val="24"/>
          <w:lang w:val="sr-Latn-BA"/>
        </w:rPr>
        <w:t>S</w:t>
      </w:r>
      <w:r w:rsidRPr="003413DB">
        <w:rPr>
          <w:sz w:val="24"/>
          <w:szCs w:val="24"/>
          <w:lang w:val="sr-Cyrl-CS"/>
        </w:rPr>
        <w:t xml:space="preserve">imvastatin </w:t>
      </w:r>
      <w:r w:rsidRPr="003413DB">
        <w:rPr>
          <w:sz w:val="24"/>
          <w:szCs w:val="24"/>
          <w:lang w:val="sr-Latn-BA"/>
        </w:rPr>
        <w:t>I</w:t>
      </w:r>
      <w:r w:rsidRPr="003413DB">
        <w:rPr>
          <w:sz w:val="24"/>
          <w:szCs w:val="24"/>
          <w:lang w:val="sr-Cyrl-CS"/>
        </w:rPr>
        <w:t xml:space="preserve">mproves </w:t>
      </w:r>
      <w:r w:rsidRPr="003413DB">
        <w:rPr>
          <w:sz w:val="24"/>
          <w:szCs w:val="24"/>
          <w:lang w:val="sr-Latn-BA"/>
        </w:rPr>
        <w:t>S</w:t>
      </w:r>
      <w:r w:rsidRPr="003413DB">
        <w:rPr>
          <w:sz w:val="24"/>
          <w:szCs w:val="24"/>
          <w:lang w:val="sr-Cyrl-CS"/>
        </w:rPr>
        <w:t xml:space="preserve">urvival and </w:t>
      </w:r>
      <w:r w:rsidRPr="003413DB">
        <w:rPr>
          <w:sz w:val="24"/>
          <w:szCs w:val="24"/>
          <w:lang w:val="sr-Latn-BA"/>
        </w:rPr>
        <w:t>R</w:t>
      </w:r>
      <w:r w:rsidRPr="003413DB">
        <w:rPr>
          <w:sz w:val="24"/>
          <w:szCs w:val="24"/>
          <w:lang w:val="sr-Cyrl-CS"/>
        </w:rPr>
        <w:t xml:space="preserve">educes </w:t>
      </w:r>
      <w:r w:rsidRPr="003413DB">
        <w:rPr>
          <w:sz w:val="24"/>
          <w:szCs w:val="24"/>
          <w:lang w:val="sr-Latn-BA"/>
        </w:rPr>
        <w:t>L</w:t>
      </w:r>
      <w:r w:rsidRPr="003413DB">
        <w:rPr>
          <w:sz w:val="24"/>
          <w:szCs w:val="24"/>
          <w:lang w:val="sr-Cyrl-CS"/>
        </w:rPr>
        <w:t xml:space="preserve">eukocyte </w:t>
      </w:r>
      <w:r w:rsidRPr="003413DB">
        <w:rPr>
          <w:sz w:val="24"/>
          <w:szCs w:val="24"/>
          <w:lang w:val="sr-Latn-BA"/>
        </w:rPr>
        <w:t>R</w:t>
      </w:r>
      <w:r w:rsidRPr="003413DB">
        <w:rPr>
          <w:sz w:val="24"/>
          <w:szCs w:val="24"/>
          <w:lang w:val="sr-Cyrl-CS"/>
        </w:rPr>
        <w:t xml:space="preserve">ecruitment and </w:t>
      </w:r>
      <w:r w:rsidRPr="003413DB">
        <w:rPr>
          <w:sz w:val="24"/>
          <w:szCs w:val="24"/>
          <w:lang w:val="sr-Latn-BA"/>
        </w:rPr>
        <w:t>H</w:t>
      </w:r>
      <w:r w:rsidRPr="003413DB">
        <w:rPr>
          <w:sz w:val="24"/>
          <w:szCs w:val="24"/>
          <w:lang w:val="sr-Cyrl-CS"/>
        </w:rPr>
        <w:t xml:space="preserve">epatocyte </w:t>
      </w:r>
      <w:r w:rsidRPr="003413DB">
        <w:rPr>
          <w:sz w:val="24"/>
          <w:szCs w:val="24"/>
          <w:lang w:val="sr-Latn-BA"/>
        </w:rPr>
        <w:t>A</w:t>
      </w:r>
      <w:r w:rsidRPr="003413DB">
        <w:rPr>
          <w:sz w:val="24"/>
          <w:szCs w:val="24"/>
          <w:lang w:val="sr-Cyrl-CS"/>
        </w:rPr>
        <w:t xml:space="preserve">poptosis in </w:t>
      </w:r>
      <w:r w:rsidRPr="003413DB">
        <w:rPr>
          <w:sz w:val="24"/>
          <w:szCs w:val="24"/>
          <w:lang w:val="sr-Latn-BA"/>
        </w:rPr>
        <w:t>E</w:t>
      </w:r>
      <w:r w:rsidRPr="003413DB">
        <w:rPr>
          <w:sz w:val="24"/>
          <w:szCs w:val="24"/>
          <w:lang w:val="sr-Cyrl-CS"/>
        </w:rPr>
        <w:t xml:space="preserve">ndotoxin – </w:t>
      </w:r>
      <w:r w:rsidRPr="003413DB">
        <w:rPr>
          <w:sz w:val="24"/>
          <w:szCs w:val="24"/>
          <w:lang w:val="sr-Latn-BA"/>
        </w:rPr>
        <w:t>I</w:t>
      </w:r>
      <w:r w:rsidRPr="003413DB">
        <w:rPr>
          <w:sz w:val="24"/>
          <w:szCs w:val="24"/>
          <w:lang w:val="sr-Cyrl-CS"/>
        </w:rPr>
        <w:t xml:space="preserve">nduced </w:t>
      </w:r>
      <w:r w:rsidRPr="003413DB">
        <w:rPr>
          <w:sz w:val="24"/>
          <w:szCs w:val="24"/>
          <w:lang w:val="sr-Latn-BA"/>
        </w:rPr>
        <w:t>L</w:t>
      </w:r>
      <w:r w:rsidRPr="003413DB">
        <w:rPr>
          <w:sz w:val="24"/>
          <w:szCs w:val="24"/>
          <w:lang w:val="sr-Cyrl-CS"/>
        </w:rPr>
        <w:t xml:space="preserve">iver </w:t>
      </w:r>
      <w:r w:rsidRPr="003413DB">
        <w:rPr>
          <w:sz w:val="24"/>
          <w:szCs w:val="24"/>
          <w:lang w:val="sr-Latn-BA"/>
        </w:rPr>
        <w:t>I</w:t>
      </w:r>
      <w:r w:rsidRPr="003413DB">
        <w:rPr>
          <w:sz w:val="24"/>
          <w:szCs w:val="24"/>
          <w:lang w:val="sr-Cyrl-CS"/>
        </w:rPr>
        <w:t>njury, Scripta Medica, Vol 42, No 1,</w:t>
      </w:r>
      <w:r w:rsidRPr="003413DB">
        <w:rPr>
          <w:sz w:val="24"/>
          <w:szCs w:val="24"/>
          <w:lang w:val="sr-Latn-BA"/>
        </w:rPr>
        <w:t xml:space="preserve"> </w:t>
      </w:r>
      <w:r w:rsidRPr="003413DB">
        <w:rPr>
          <w:sz w:val="24"/>
          <w:szCs w:val="24"/>
          <w:lang w:val="sr-Cyrl-CS"/>
        </w:rPr>
        <w:t>7-13</w:t>
      </w:r>
      <w:r w:rsidRPr="003413DB">
        <w:rPr>
          <w:sz w:val="24"/>
          <w:szCs w:val="24"/>
          <w:lang w:val="sr-Latn-BA"/>
        </w:rPr>
        <w:t>.</w:t>
      </w:r>
      <w:r w:rsidR="003413DB" w:rsidRPr="003413DB">
        <w:rPr>
          <w:sz w:val="24"/>
          <w:szCs w:val="24"/>
          <w:lang w:val="sr-Latn-BA"/>
        </w:rPr>
        <w:t xml:space="preserve"> </w:t>
      </w:r>
      <w:hyperlink r:id="rId11" w:tgtFrame="_blank" w:history="1">
        <w:r w:rsidR="003413DB" w:rsidRPr="003413DB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https://doi.org/10.5937/ScriMed1101007N</w:t>
        </w:r>
      </w:hyperlink>
      <w:r w:rsidR="003413DB" w:rsidRPr="003413DB">
        <w:rPr>
          <w:sz w:val="24"/>
          <w:szCs w:val="24"/>
        </w:rPr>
        <w:t xml:space="preserve"> </w:t>
      </w:r>
    </w:p>
    <w:p w14:paraId="24A9EBA3" w14:textId="77777777" w:rsidR="0093779B" w:rsidRPr="00B527FA" w:rsidRDefault="0093779B" w:rsidP="004C2322">
      <w:pPr>
        <w:numPr>
          <w:ilvl w:val="0"/>
          <w:numId w:val="8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</w:t>
      </w:r>
      <w:r w:rsidRPr="007F14B0">
        <w:rPr>
          <w:sz w:val="24"/>
          <w:szCs w:val="24"/>
          <w:lang w:val="sr-Cyrl-CS"/>
        </w:rPr>
        <w:t xml:space="preserve"> Ј., </w:t>
      </w:r>
      <w:r>
        <w:rPr>
          <w:sz w:val="24"/>
          <w:szCs w:val="24"/>
          <w:lang w:val="sr-Cyrl-CS"/>
        </w:rPr>
        <w:t>Сим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вић,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F14B0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Latn-BA"/>
        </w:rPr>
        <w:t xml:space="preserve"> (2003).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R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гр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си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>а а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</w:t>
      </w:r>
      <w:r w:rsidRPr="007F14B0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иц</w:t>
      </w:r>
      <w:r w:rsidRPr="007F14B0">
        <w:rPr>
          <w:sz w:val="24"/>
          <w:szCs w:val="24"/>
          <w:lang w:val="sr-Cyrl-CS"/>
        </w:rPr>
        <w:t xml:space="preserve">аја </w:t>
      </w:r>
      <w:r>
        <w:rPr>
          <w:sz w:val="24"/>
          <w:szCs w:val="24"/>
          <w:lang w:val="sr-Cyrl-CS"/>
        </w:rPr>
        <w:t>п</w:t>
      </w:r>
      <w:r w:rsidRPr="007F14B0">
        <w:rPr>
          <w:sz w:val="24"/>
          <w:szCs w:val="24"/>
          <w:lang w:val="sr-Cyrl-CS"/>
        </w:rPr>
        <w:t>оје</w:t>
      </w:r>
      <w:r>
        <w:rPr>
          <w:sz w:val="24"/>
          <w:szCs w:val="24"/>
          <w:lang w:val="sr-Cyrl-CS"/>
        </w:rPr>
        <w:t>диних</w:t>
      </w:r>
      <w:r w:rsidRPr="007F14B0">
        <w:rPr>
          <w:sz w:val="24"/>
          <w:szCs w:val="24"/>
          <w:lang w:val="sr-Cyrl-CS"/>
        </w:rPr>
        <w:t xml:space="preserve"> е</w:t>
      </w:r>
      <w:r>
        <w:rPr>
          <w:sz w:val="24"/>
          <w:szCs w:val="24"/>
          <w:lang w:val="sr-Cyrl-CS"/>
        </w:rPr>
        <w:t>л</w:t>
      </w:r>
      <w:r w:rsidRPr="007F14B0">
        <w:rPr>
          <w:sz w:val="24"/>
          <w:szCs w:val="24"/>
          <w:lang w:val="sr-Cyrl-CS"/>
        </w:rPr>
        <w:t>еме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 xml:space="preserve">ата 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рк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шк</w:t>
      </w:r>
      <w:r w:rsidRPr="007F14B0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игр</w:t>
      </w:r>
      <w:r w:rsidRPr="007F14B0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чни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зул</w:t>
      </w:r>
      <w:r w:rsidRPr="007F14B0">
        <w:rPr>
          <w:sz w:val="24"/>
          <w:szCs w:val="24"/>
          <w:lang w:val="sr-Cyrl-CS"/>
        </w:rPr>
        <w:t xml:space="preserve">тат 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б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зи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диф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нци</w:t>
      </w:r>
      <w:r w:rsidRPr="007F14B0">
        <w:rPr>
          <w:sz w:val="24"/>
          <w:szCs w:val="24"/>
          <w:lang w:val="sr-Cyrl-CS"/>
        </w:rPr>
        <w:t xml:space="preserve">ја, </w:t>
      </w:r>
      <w:r>
        <w:rPr>
          <w:sz w:val="24"/>
          <w:szCs w:val="24"/>
          <w:lang w:val="sr-Cyrl-CS"/>
        </w:rPr>
        <w:t>С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вр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м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ни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сп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рт</w:t>
      </w:r>
      <w:r w:rsidRPr="007F14B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Г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F14B0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II</w:t>
      </w:r>
      <w:r w:rsidRPr="007F14B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бр</w:t>
      </w:r>
      <w:r w:rsidRPr="007F14B0">
        <w:rPr>
          <w:sz w:val="24"/>
          <w:szCs w:val="24"/>
          <w:lang w:val="sr-Cyrl-CS"/>
        </w:rPr>
        <w:t>. 1-2, 14-19.</w:t>
      </w:r>
    </w:p>
    <w:p w14:paraId="25C194AC" w14:textId="56603CE5" w:rsidR="0093779B" w:rsidRPr="007F14B0" w:rsidRDefault="0093779B" w:rsidP="004C2322">
      <w:pPr>
        <w:numPr>
          <w:ilvl w:val="0"/>
          <w:numId w:val="8"/>
        </w:numPr>
        <w:ind w:left="0" w:right="-568" w:hanging="426"/>
        <w:jc w:val="both"/>
        <w:rPr>
          <w:sz w:val="24"/>
          <w:szCs w:val="24"/>
          <w:lang w:val="sr-Cyrl-CS"/>
        </w:rPr>
      </w:pPr>
      <w:r w:rsidRPr="00D238FB">
        <w:rPr>
          <w:sz w:val="24"/>
          <w:szCs w:val="24"/>
          <w:lang w:val="sr-Cyrl-CS"/>
        </w:rPr>
        <w:t>Комић, Ј., Божић, М.</w:t>
      </w:r>
      <w:r w:rsidRPr="00D238FB">
        <w:rPr>
          <w:sz w:val="24"/>
          <w:szCs w:val="24"/>
          <w:lang w:val="sr-Latn-BA"/>
        </w:rPr>
        <w:t xml:space="preserve"> (2003).</w:t>
      </w:r>
      <w:r w:rsidRPr="00D238FB">
        <w:rPr>
          <w:sz w:val="24"/>
          <w:szCs w:val="24"/>
          <w:lang w:val="sr-Cyrl-CS"/>
        </w:rPr>
        <w:t xml:space="preserve"> </w:t>
      </w:r>
      <w:r w:rsidRPr="00D238FB">
        <w:rPr>
          <w:sz w:val="24"/>
          <w:szCs w:val="24"/>
          <w:lang w:val="sr-Cyrl-BA"/>
        </w:rPr>
        <w:t>Н</w:t>
      </w:r>
      <w:r w:rsidRPr="00D238FB">
        <w:rPr>
          <w:sz w:val="24"/>
          <w:szCs w:val="24"/>
          <w:lang w:val="sr-Cyrl-CS"/>
        </w:rPr>
        <w:t>еки аспекти спецификације линеарног регресионог</w:t>
      </w:r>
      <w:r w:rsidRPr="007F14B0">
        <w:rPr>
          <w:sz w:val="24"/>
          <w:szCs w:val="24"/>
          <w:lang w:val="sr-Cyrl-CS"/>
        </w:rPr>
        <w:t xml:space="preserve"> мо</w:t>
      </w:r>
      <w:r>
        <w:rPr>
          <w:sz w:val="24"/>
          <w:szCs w:val="24"/>
          <w:lang w:val="sr-Cyrl-CS"/>
        </w:rPr>
        <w:t>д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в</w:t>
      </w:r>
      <w:r w:rsidRPr="007F14B0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F14B0">
        <w:rPr>
          <w:sz w:val="24"/>
          <w:szCs w:val="24"/>
          <w:lang w:val="sr-Cyrl-CS"/>
        </w:rPr>
        <w:t>ат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ћ</w:t>
      </w:r>
      <w:r w:rsidRPr="007F14B0">
        <w:rPr>
          <w:sz w:val="24"/>
          <w:szCs w:val="24"/>
          <w:lang w:val="sr-Cyrl-CS"/>
        </w:rPr>
        <w:t xml:space="preserve">е, </w:t>
      </w:r>
      <w:r>
        <w:rPr>
          <w:sz w:val="24"/>
          <w:szCs w:val="24"/>
          <w:lang w:val="sr-Cyrl-CS"/>
        </w:rPr>
        <w:t>Acta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Economica</w:t>
      </w:r>
      <w:r w:rsidRPr="007F14B0">
        <w:rPr>
          <w:sz w:val="24"/>
          <w:szCs w:val="24"/>
          <w:lang w:val="sr-Cyrl-CS"/>
        </w:rPr>
        <w:t>, 1 (1), 69-79.</w:t>
      </w:r>
      <w:r w:rsidR="003413DB">
        <w:rPr>
          <w:sz w:val="24"/>
          <w:szCs w:val="24"/>
          <w:lang w:val="sr-Latn-BA"/>
        </w:rPr>
        <w:t xml:space="preserve"> (indexing: </w:t>
      </w:r>
      <w:r w:rsidR="00EA7A2E">
        <w:rPr>
          <w:sz w:val="24"/>
          <w:szCs w:val="24"/>
          <w:lang w:val="sr-Latn-BA"/>
        </w:rPr>
        <w:t xml:space="preserve">EBSCO; </w:t>
      </w:r>
      <w:r w:rsidR="003413DB">
        <w:rPr>
          <w:sz w:val="24"/>
          <w:szCs w:val="24"/>
          <w:lang w:val="sr-Latn-BA"/>
        </w:rPr>
        <w:t>Copernicus)</w:t>
      </w:r>
    </w:p>
    <w:p w14:paraId="0E7156C4" w14:textId="77777777" w:rsidR="0093779B" w:rsidRPr="00733E3B" w:rsidRDefault="0093779B" w:rsidP="004C2322">
      <w:pPr>
        <w:numPr>
          <w:ilvl w:val="0"/>
          <w:numId w:val="8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(1996).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Ан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733E3B">
        <w:rPr>
          <w:sz w:val="24"/>
          <w:szCs w:val="24"/>
          <w:lang w:val="sr-Cyrl-CS"/>
        </w:rPr>
        <w:t>а ме</w:t>
      </w:r>
      <w:r>
        <w:rPr>
          <w:sz w:val="24"/>
          <w:szCs w:val="24"/>
          <w:lang w:val="sr-Cyrl-CS"/>
        </w:rPr>
        <w:t>ђуз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висн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сис</w:t>
      </w:r>
      <w:r w:rsidRPr="00733E3B">
        <w:rPr>
          <w:sz w:val="24"/>
          <w:szCs w:val="24"/>
          <w:lang w:val="sr-Cyrl-CS"/>
        </w:rPr>
        <w:t>тем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>тета мето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рци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лн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 xml:space="preserve">је, </w:t>
      </w:r>
      <w:r>
        <w:rPr>
          <w:sz w:val="24"/>
          <w:szCs w:val="24"/>
          <w:lang w:val="sr-Cyrl-CS"/>
        </w:rPr>
        <w:t>Гл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сник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х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мич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т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хн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РС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бр</w:t>
      </w:r>
      <w:r w:rsidRPr="00733E3B">
        <w:rPr>
          <w:sz w:val="24"/>
          <w:szCs w:val="24"/>
          <w:lang w:val="sr-Cyrl-CS"/>
        </w:rPr>
        <w:t>. 38</w:t>
      </w:r>
      <w:r>
        <w:rPr>
          <w:sz w:val="24"/>
          <w:szCs w:val="24"/>
          <w:lang w:val="sr-Cyrl-CS"/>
        </w:rPr>
        <w:t>,</w:t>
      </w:r>
      <w:r w:rsidRPr="00733E3B">
        <w:rPr>
          <w:sz w:val="24"/>
          <w:szCs w:val="24"/>
          <w:lang w:val="sr-Cyrl-CS"/>
        </w:rPr>
        <w:t xml:space="preserve"> 91-95.</w:t>
      </w:r>
    </w:p>
    <w:p w14:paraId="2D1A4D3C" w14:textId="77777777" w:rsidR="0093779B" w:rsidRPr="007F14B0" w:rsidRDefault="0093779B" w:rsidP="004C2322">
      <w:pPr>
        <w:numPr>
          <w:ilvl w:val="0"/>
          <w:numId w:val="8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</w:t>
      </w:r>
      <w:r w:rsidRPr="007F14B0">
        <w:rPr>
          <w:sz w:val="24"/>
          <w:szCs w:val="24"/>
          <w:lang w:val="sr-Cyrl-CS"/>
        </w:rPr>
        <w:t xml:space="preserve"> Ј., 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џић,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Ц</w:t>
      </w:r>
      <w:r w:rsidRPr="007F14B0">
        <w:rPr>
          <w:sz w:val="24"/>
          <w:szCs w:val="24"/>
          <w:lang w:val="sr-Cyrl-CS"/>
        </w:rPr>
        <w:t xml:space="preserve">., </w:t>
      </w:r>
      <w:r>
        <w:rPr>
          <w:sz w:val="24"/>
          <w:szCs w:val="24"/>
          <w:lang w:val="sr-Cyrl-CS"/>
        </w:rPr>
        <w:t>Пл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тик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,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З</w:t>
      </w:r>
      <w:r w:rsidRPr="007F14B0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 xml:space="preserve"> (1991).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Обр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F14B0">
        <w:rPr>
          <w:sz w:val="24"/>
          <w:szCs w:val="24"/>
          <w:lang w:val="sr-Cyrl-CS"/>
        </w:rPr>
        <w:t>ата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</w:t>
      </w:r>
      <w:r w:rsidRPr="007F14B0">
        <w:rPr>
          <w:sz w:val="24"/>
          <w:szCs w:val="24"/>
          <w:lang w:val="sr-Cyrl-CS"/>
        </w:rPr>
        <w:t>омо</w:t>
      </w:r>
      <w:r>
        <w:rPr>
          <w:sz w:val="24"/>
          <w:szCs w:val="24"/>
          <w:lang w:val="sr-Cyrl-CS"/>
        </w:rPr>
        <w:t>ћу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рс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лн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чун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 xml:space="preserve">а, </w:t>
      </w:r>
      <w:r>
        <w:rPr>
          <w:sz w:val="24"/>
          <w:szCs w:val="24"/>
          <w:lang w:val="sr-Cyrl-CS"/>
        </w:rPr>
        <w:t>С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зн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F14B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бр</w:t>
      </w:r>
      <w:r w:rsidRPr="007F14B0">
        <w:rPr>
          <w:sz w:val="24"/>
          <w:szCs w:val="24"/>
          <w:lang w:val="sr-Cyrl-CS"/>
        </w:rPr>
        <w:t>.1/91, 23-32.</w:t>
      </w:r>
    </w:p>
    <w:p w14:paraId="6511BAD4" w14:textId="77777777" w:rsidR="0093779B" w:rsidRPr="00733E3B" w:rsidRDefault="0093779B" w:rsidP="004C2322">
      <w:pPr>
        <w:numPr>
          <w:ilvl w:val="0"/>
          <w:numId w:val="8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</w:t>
      </w:r>
      <w:r w:rsidRPr="00733E3B">
        <w:rPr>
          <w:sz w:val="24"/>
          <w:szCs w:val="24"/>
          <w:lang w:val="sr-Cyrl-CS"/>
        </w:rPr>
        <w:t xml:space="preserve"> Ј.</w:t>
      </w:r>
      <w:r>
        <w:rPr>
          <w:sz w:val="24"/>
          <w:szCs w:val="24"/>
          <w:lang w:val="sr-Cyrl-CS"/>
        </w:rPr>
        <w:t xml:space="preserve"> (1988).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сљ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диц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из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та</w:t>
      </w:r>
      <w:r>
        <w:rPr>
          <w:sz w:val="24"/>
          <w:szCs w:val="24"/>
          <w:lang w:val="sr-Cyrl-CS"/>
        </w:rPr>
        <w:t>вљ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них</w:t>
      </w:r>
      <w:r w:rsidRPr="00733E3B">
        <w:rPr>
          <w:sz w:val="24"/>
          <w:szCs w:val="24"/>
          <w:lang w:val="sr-Cyrl-CS"/>
        </w:rPr>
        <w:t xml:space="preserve"> е</w:t>
      </w:r>
      <w:r>
        <w:rPr>
          <w:sz w:val="24"/>
          <w:szCs w:val="24"/>
          <w:lang w:val="sr-Cyrl-CS"/>
        </w:rPr>
        <w:t>кспл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ато</w:t>
      </w:r>
      <w:r>
        <w:rPr>
          <w:sz w:val="24"/>
          <w:szCs w:val="24"/>
          <w:lang w:val="sr-Cyrl-CS"/>
        </w:rPr>
        <w:t>рних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бли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кл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сичн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лин</w:t>
      </w:r>
      <w:r w:rsidRPr="00733E3B">
        <w:rPr>
          <w:sz w:val="24"/>
          <w:szCs w:val="24"/>
          <w:lang w:val="sr-Cyrl-CS"/>
        </w:rPr>
        <w:t>еа</w:t>
      </w:r>
      <w:r>
        <w:rPr>
          <w:sz w:val="24"/>
          <w:szCs w:val="24"/>
          <w:lang w:val="sr-Cyrl-CS"/>
        </w:rPr>
        <w:t>рн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ом мо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 xml:space="preserve">лу, 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мски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гл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сник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бр</w:t>
      </w:r>
      <w:r w:rsidRPr="00733E3B">
        <w:rPr>
          <w:sz w:val="24"/>
          <w:szCs w:val="24"/>
          <w:lang w:val="sr-Cyrl-CS"/>
        </w:rPr>
        <w:t>. 1-2/88., 107-117.</w:t>
      </w:r>
    </w:p>
    <w:p w14:paraId="74395485" w14:textId="77777777" w:rsidR="0093779B" w:rsidRPr="00C92555" w:rsidRDefault="0093779B" w:rsidP="004C2322">
      <w:pPr>
        <w:numPr>
          <w:ilvl w:val="0"/>
          <w:numId w:val="8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Комић, Ј. (1983). Ан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сл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ОУР</w:t>
      </w:r>
      <w:r w:rsidRPr="00C92555">
        <w:rPr>
          <w:sz w:val="24"/>
          <w:szCs w:val="24"/>
          <w:lang w:val="sr-Cyrl-CS"/>
        </w:rPr>
        <w:t xml:space="preserve">-а 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б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зи</w:t>
      </w:r>
      <w:r w:rsidRPr="00C92555">
        <w:rPr>
          <w:sz w:val="24"/>
          <w:szCs w:val="24"/>
          <w:lang w:val="sr-Cyrl-CS"/>
        </w:rPr>
        <w:t xml:space="preserve"> мат</w:t>
      </w:r>
      <w:r>
        <w:rPr>
          <w:sz w:val="24"/>
          <w:szCs w:val="24"/>
          <w:lang w:val="sr-Cyrl-CS"/>
        </w:rPr>
        <w:t>риц</w:t>
      </w:r>
      <w:r w:rsidRPr="00C92555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и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суб</w:t>
      </w:r>
      <w:r w:rsidRPr="00C92555">
        <w:rPr>
          <w:sz w:val="24"/>
          <w:szCs w:val="24"/>
          <w:lang w:val="sr-Cyrl-CS"/>
        </w:rPr>
        <w:t>мат</w:t>
      </w:r>
      <w:r>
        <w:rPr>
          <w:sz w:val="24"/>
          <w:szCs w:val="24"/>
          <w:lang w:val="sr-Cyrl-CS"/>
        </w:rPr>
        <w:t>риц</w:t>
      </w:r>
      <w:r w:rsidRPr="00C92555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р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с</w:t>
      </w:r>
      <w:r w:rsidRPr="00C92555">
        <w:rPr>
          <w:sz w:val="24"/>
          <w:szCs w:val="24"/>
          <w:lang w:val="sr-Cyrl-CS"/>
        </w:rPr>
        <w:t>та</w:t>
      </w:r>
      <w:r>
        <w:rPr>
          <w:sz w:val="24"/>
          <w:szCs w:val="24"/>
          <w:lang w:val="sr-Cyrl-CS"/>
        </w:rPr>
        <w:t>, Зб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C92555">
        <w:rPr>
          <w:sz w:val="24"/>
          <w:szCs w:val="24"/>
          <w:lang w:val="sr-Cyrl-CS"/>
        </w:rPr>
        <w:t>а Е</w:t>
      </w:r>
      <w:r>
        <w:rPr>
          <w:sz w:val="24"/>
          <w:szCs w:val="24"/>
          <w:lang w:val="sr-Cyrl-CS"/>
        </w:rPr>
        <w:t>к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мск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ф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култ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Унив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рзит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C92555">
        <w:rPr>
          <w:sz w:val="24"/>
          <w:szCs w:val="24"/>
          <w:lang w:val="sr-Cyrl-CS"/>
        </w:rPr>
        <w:t xml:space="preserve">ој </w:t>
      </w:r>
      <w:r>
        <w:rPr>
          <w:sz w:val="24"/>
          <w:szCs w:val="24"/>
          <w:lang w:val="sr-Cyrl-CS"/>
        </w:rPr>
        <w:t>Луци</w:t>
      </w:r>
      <w:r w:rsidRPr="00C9255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бр</w:t>
      </w:r>
      <w:r w:rsidRPr="00C92555">
        <w:rPr>
          <w:sz w:val="24"/>
          <w:szCs w:val="24"/>
          <w:lang w:val="sr-Cyrl-CS"/>
        </w:rPr>
        <w:t>. 7-8/83., 225-241.</w:t>
      </w:r>
    </w:p>
    <w:p w14:paraId="566C55AC" w14:textId="77777777" w:rsidR="0093779B" w:rsidRPr="00C92555" w:rsidRDefault="0093779B" w:rsidP="004C2322">
      <w:pPr>
        <w:numPr>
          <w:ilvl w:val="0"/>
          <w:numId w:val="8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Комић, Ј. (1981). Одр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ђив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C92555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п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C92555">
        <w:rPr>
          <w:sz w:val="24"/>
          <w:szCs w:val="24"/>
          <w:lang w:val="sr-Cyrl-CS"/>
        </w:rPr>
        <w:t>амета</w:t>
      </w:r>
      <w:r>
        <w:rPr>
          <w:sz w:val="24"/>
          <w:szCs w:val="24"/>
          <w:lang w:val="sr-Cyrl-CS"/>
        </w:rPr>
        <w:t>р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сис</w:t>
      </w:r>
      <w:r w:rsidRPr="00C92555">
        <w:rPr>
          <w:sz w:val="24"/>
          <w:szCs w:val="24"/>
          <w:lang w:val="sr-Cyrl-CS"/>
        </w:rPr>
        <w:t xml:space="preserve">тема </w:t>
      </w:r>
      <w:r>
        <w:rPr>
          <w:sz w:val="24"/>
          <w:szCs w:val="24"/>
          <w:lang w:val="sr-Cyrl-CS"/>
        </w:rPr>
        <w:t>ч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нци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C92555">
        <w:rPr>
          <w:sz w:val="24"/>
          <w:szCs w:val="24"/>
          <w:lang w:val="sr-Cyrl-CS"/>
        </w:rPr>
        <w:t>а је</w:t>
      </w:r>
      <w:r>
        <w:rPr>
          <w:sz w:val="24"/>
          <w:szCs w:val="24"/>
          <w:lang w:val="sr-Cyrl-CS"/>
        </w:rPr>
        <w:t>дни</w:t>
      </w:r>
      <w:r w:rsidRPr="00C92555">
        <w:rPr>
          <w:sz w:val="24"/>
          <w:szCs w:val="24"/>
          <w:lang w:val="sr-Cyrl-CS"/>
        </w:rPr>
        <w:t xml:space="preserve">м </w:t>
      </w:r>
      <w:r>
        <w:rPr>
          <w:sz w:val="24"/>
          <w:szCs w:val="24"/>
          <w:lang w:val="sr-Cyrl-CS"/>
        </w:rPr>
        <w:t>услужни</w:t>
      </w:r>
      <w:r w:rsidRPr="00C92555">
        <w:rPr>
          <w:sz w:val="24"/>
          <w:szCs w:val="24"/>
          <w:lang w:val="sr-Cyrl-CS"/>
        </w:rPr>
        <w:t xml:space="preserve">м </w:t>
      </w:r>
      <w:r>
        <w:rPr>
          <w:sz w:val="24"/>
          <w:szCs w:val="24"/>
          <w:lang w:val="sr-Cyrl-CS"/>
        </w:rPr>
        <w:t>ш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</w:t>
      </w:r>
      <w:r w:rsidRPr="00C92555">
        <w:rPr>
          <w:sz w:val="24"/>
          <w:szCs w:val="24"/>
          <w:lang w:val="sr-Cyrl-CS"/>
        </w:rPr>
        <w:t>те</w:t>
      </w:r>
      <w:r>
        <w:rPr>
          <w:sz w:val="24"/>
          <w:szCs w:val="24"/>
          <w:lang w:val="sr-Cyrl-CS"/>
        </w:rPr>
        <w:t>р</w:t>
      </w:r>
      <w:r w:rsidRPr="00C92555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и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>ео</w:t>
      </w:r>
      <w:r>
        <w:rPr>
          <w:sz w:val="24"/>
          <w:szCs w:val="24"/>
          <w:lang w:val="sr-Cyrl-CS"/>
        </w:rPr>
        <w:t>гр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нич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ни</w:t>
      </w:r>
      <w:r w:rsidRPr="00C92555">
        <w:rPr>
          <w:sz w:val="24"/>
          <w:szCs w:val="24"/>
          <w:lang w:val="sr-Cyrl-CS"/>
        </w:rPr>
        <w:t xml:space="preserve">м </w:t>
      </w:r>
      <w:r>
        <w:rPr>
          <w:sz w:val="24"/>
          <w:szCs w:val="24"/>
          <w:lang w:val="sr-Cyrl-CS"/>
        </w:rPr>
        <w:t>бр</w:t>
      </w:r>
      <w:r w:rsidRPr="00C92555">
        <w:rPr>
          <w:sz w:val="24"/>
          <w:szCs w:val="24"/>
          <w:lang w:val="sr-Cyrl-CS"/>
        </w:rPr>
        <w:t xml:space="preserve">ојем </w:t>
      </w:r>
      <w:r>
        <w:rPr>
          <w:sz w:val="24"/>
          <w:szCs w:val="24"/>
          <w:lang w:val="sr-Cyrl-CS"/>
        </w:rPr>
        <w:t>кли</w:t>
      </w:r>
      <w:r w:rsidRPr="00C92555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>ата</w:t>
      </w:r>
      <w:r>
        <w:rPr>
          <w:sz w:val="24"/>
          <w:szCs w:val="24"/>
          <w:lang w:val="sr-Cyrl-CS"/>
        </w:rPr>
        <w:t>,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Зб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C92555">
        <w:rPr>
          <w:sz w:val="24"/>
          <w:szCs w:val="24"/>
          <w:lang w:val="sr-Cyrl-CS"/>
        </w:rPr>
        <w:t>а Е</w:t>
      </w:r>
      <w:r>
        <w:rPr>
          <w:sz w:val="24"/>
          <w:szCs w:val="24"/>
          <w:lang w:val="sr-Cyrl-CS"/>
        </w:rPr>
        <w:t>к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мск</w:t>
      </w:r>
      <w:r w:rsidRPr="00C92555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ф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култ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Унив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рзит</w:t>
      </w:r>
      <w:r w:rsidRPr="00C92555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C92555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</w:t>
      </w:r>
      <w:r w:rsidRPr="00C9255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</w:t>
      </w:r>
      <w:r w:rsidRPr="00C92555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C92555">
        <w:rPr>
          <w:sz w:val="24"/>
          <w:szCs w:val="24"/>
          <w:lang w:val="sr-Cyrl-CS"/>
        </w:rPr>
        <w:t xml:space="preserve">ој </w:t>
      </w:r>
      <w:r>
        <w:rPr>
          <w:sz w:val="24"/>
          <w:szCs w:val="24"/>
          <w:lang w:val="sr-Cyrl-CS"/>
        </w:rPr>
        <w:t>Луци</w:t>
      </w:r>
      <w:r w:rsidRPr="00C9255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бр</w:t>
      </w:r>
      <w:r w:rsidRPr="00C92555">
        <w:rPr>
          <w:sz w:val="24"/>
          <w:szCs w:val="24"/>
          <w:lang w:val="sr-Cyrl-CS"/>
        </w:rPr>
        <w:t>. 5- 6/81. 239 - 251.</w:t>
      </w:r>
    </w:p>
    <w:p w14:paraId="151F7BEE" w14:textId="1A19B48C" w:rsidR="0093779B" w:rsidRPr="009D5BE9" w:rsidRDefault="0093779B" w:rsidP="004C2322">
      <w:pPr>
        <w:numPr>
          <w:ilvl w:val="0"/>
          <w:numId w:val="8"/>
        </w:numPr>
        <w:spacing w:after="120"/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Комић, Ј. (1980). Ан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</w:t>
      </w:r>
      <w:r w:rsidR="00FC0E5A">
        <w:rPr>
          <w:sz w:val="24"/>
          <w:szCs w:val="24"/>
          <w:lang w:val="sr-Cyrl-BA"/>
        </w:rPr>
        <w:t>и</w:t>
      </w:r>
      <w:r>
        <w:rPr>
          <w:sz w:val="24"/>
          <w:szCs w:val="24"/>
          <w:lang w:val="sr-Cyrl-CS"/>
        </w:rPr>
        <w:t>з</w:t>
      </w:r>
      <w:r w:rsidRPr="00787F93">
        <w:rPr>
          <w:sz w:val="24"/>
          <w:szCs w:val="24"/>
          <w:lang w:val="sr-Cyrl-CS"/>
        </w:rPr>
        <w:t>а ме</w:t>
      </w:r>
      <w:r>
        <w:rPr>
          <w:sz w:val="24"/>
          <w:szCs w:val="24"/>
          <w:lang w:val="sr-Cyrl-CS"/>
        </w:rPr>
        <w:t>ђус</w:t>
      </w:r>
      <w:r w:rsidRPr="00787F93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бних</w:t>
      </w:r>
      <w:r w:rsidRPr="00787F9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</w:t>
      </w:r>
      <w:r w:rsidRPr="00787F93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иц</w:t>
      </w:r>
      <w:r w:rsidRPr="00787F93">
        <w:rPr>
          <w:sz w:val="24"/>
          <w:szCs w:val="24"/>
          <w:lang w:val="sr-Cyrl-CS"/>
        </w:rPr>
        <w:t xml:space="preserve">аја </w:t>
      </w:r>
      <w:r>
        <w:rPr>
          <w:sz w:val="24"/>
          <w:szCs w:val="24"/>
          <w:lang w:val="sr-Cyrl-CS"/>
        </w:rPr>
        <w:t>и</w:t>
      </w:r>
      <w:r w:rsidRPr="00787F9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</w:t>
      </w:r>
      <w:r w:rsidRPr="00787F93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87F93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з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</w:t>
      </w:r>
      <w:r w:rsidRPr="00787F93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87F93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</w:t>
      </w:r>
      <w:r w:rsidRPr="00787F9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сис</w:t>
      </w:r>
      <w:r w:rsidRPr="00787F93">
        <w:rPr>
          <w:sz w:val="24"/>
          <w:szCs w:val="24"/>
          <w:lang w:val="sr-Cyrl-CS"/>
        </w:rPr>
        <w:t xml:space="preserve">тема </w:t>
      </w:r>
      <w:r>
        <w:rPr>
          <w:sz w:val="24"/>
          <w:szCs w:val="24"/>
          <w:lang w:val="sr-Cyrl-CS"/>
        </w:rPr>
        <w:t>н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гр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ђив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87F93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и</w:t>
      </w:r>
      <w:r w:rsidRPr="00787F9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</w:t>
      </w:r>
      <w:r w:rsidRPr="00787F93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дук</w:t>
      </w:r>
      <w:r w:rsidRPr="00787F93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ивн</w:t>
      </w:r>
      <w:r w:rsidRPr="00787F93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87F93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</w:t>
      </w:r>
      <w:r w:rsidRPr="00787F9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87F93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</w:t>
      </w:r>
      <w:r w:rsidRPr="00787F9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87F93">
        <w:rPr>
          <w:sz w:val="24"/>
          <w:szCs w:val="24"/>
          <w:lang w:val="sr-Cyrl-CS"/>
        </w:rPr>
        <w:t>о "</w:t>
      </w:r>
      <w:r>
        <w:rPr>
          <w:sz w:val="24"/>
          <w:szCs w:val="24"/>
          <w:lang w:val="sr-Cyrl-CS"/>
        </w:rPr>
        <w:t>Ел</w:t>
      </w:r>
      <w:r w:rsidRPr="00787F93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</w:t>
      </w:r>
      <w:r w:rsidRPr="00787F93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р</w:t>
      </w:r>
      <w:r w:rsidRPr="00787F93">
        <w:rPr>
          <w:sz w:val="24"/>
          <w:szCs w:val="24"/>
          <w:lang w:val="sr-Cyrl-CS"/>
        </w:rPr>
        <w:t>оме</w:t>
      </w:r>
      <w:r>
        <w:rPr>
          <w:sz w:val="24"/>
          <w:szCs w:val="24"/>
          <w:lang w:val="sr-Cyrl-CS"/>
        </w:rPr>
        <w:t>х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ник</w:t>
      </w:r>
      <w:r w:rsidRPr="00787F93">
        <w:rPr>
          <w:sz w:val="24"/>
          <w:szCs w:val="24"/>
          <w:lang w:val="sr-Cyrl-CS"/>
        </w:rPr>
        <w:t xml:space="preserve">а" </w:t>
      </w:r>
      <w:r>
        <w:rPr>
          <w:sz w:val="24"/>
          <w:szCs w:val="24"/>
          <w:lang w:val="sr-Cyrl-CS"/>
        </w:rPr>
        <w:t>СОУР</w:t>
      </w:r>
      <w:r w:rsidRPr="00787F93">
        <w:rPr>
          <w:sz w:val="24"/>
          <w:szCs w:val="24"/>
          <w:lang w:val="sr-Cyrl-CS"/>
        </w:rPr>
        <w:t xml:space="preserve"> "</w:t>
      </w:r>
      <w:r>
        <w:rPr>
          <w:sz w:val="24"/>
          <w:szCs w:val="24"/>
          <w:lang w:val="sr-Cyrl-CS"/>
        </w:rPr>
        <w:t>Руди</w:t>
      </w:r>
      <w:r w:rsidRPr="00787F9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Ч</w:t>
      </w:r>
      <w:r w:rsidRPr="00787F93">
        <w:rPr>
          <w:sz w:val="24"/>
          <w:szCs w:val="24"/>
          <w:lang w:val="sr-Cyrl-CS"/>
        </w:rPr>
        <w:t>аја</w:t>
      </w:r>
      <w:r>
        <w:rPr>
          <w:sz w:val="24"/>
          <w:szCs w:val="24"/>
          <w:lang w:val="sr-Cyrl-CS"/>
        </w:rPr>
        <w:t>в</w:t>
      </w:r>
      <w:r w:rsidRPr="00787F93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ц</w:t>
      </w:r>
      <w:r w:rsidRPr="00787F93">
        <w:rPr>
          <w:sz w:val="24"/>
          <w:szCs w:val="24"/>
          <w:lang w:val="sr-Cyrl-CS"/>
        </w:rPr>
        <w:t xml:space="preserve">" </w:t>
      </w:r>
      <w:r>
        <w:rPr>
          <w:sz w:val="24"/>
          <w:szCs w:val="24"/>
          <w:lang w:val="sr-Cyrl-CS"/>
        </w:rPr>
        <w:t>Б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87F93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Лук</w:t>
      </w:r>
      <w:r w:rsidRPr="00787F93">
        <w:rPr>
          <w:sz w:val="24"/>
          <w:szCs w:val="24"/>
          <w:lang w:val="sr-Cyrl-CS"/>
        </w:rPr>
        <w:t xml:space="preserve">а, </w:t>
      </w:r>
      <w:r>
        <w:rPr>
          <w:sz w:val="24"/>
          <w:szCs w:val="24"/>
          <w:lang w:val="sr-Cyrl-CS"/>
        </w:rPr>
        <w:t>Зб</w:t>
      </w:r>
      <w:r w:rsidRPr="00787F93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87F9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87F93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87F93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Ц</w:t>
      </w:r>
      <w:r w:rsidRPr="00787F93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нтр</w:t>
      </w:r>
      <w:r w:rsidRPr="00787F93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з</w:t>
      </w:r>
      <w:r w:rsidRPr="00787F93">
        <w:rPr>
          <w:sz w:val="24"/>
          <w:szCs w:val="24"/>
          <w:lang w:val="sr-Cyrl-CS"/>
        </w:rPr>
        <w:t>а е</w:t>
      </w:r>
      <w:r>
        <w:rPr>
          <w:sz w:val="24"/>
          <w:szCs w:val="24"/>
          <w:lang w:val="sr-Cyrl-CS"/>
        </w:rPr>
        <w:t>к</w:t>
      </w:r>
      <w:r w:rsidRPr="00787F93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87F93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мск</w:t>
      </w:r>
      <w:r w:rsidRPr="00787F93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н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ук</w:t>
      </w:r>
      <w:r w:rsidRPr="00787F93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Унив</w:t>
      </w:r>
      <w:r w:rsidRPr="00787F93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рзит</w:t>
      </w:r>
      <w:r w:rsidRPr="00787F93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787F93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</w:t>
      </w:r>
      <w:r w:rsidRPr="00787F9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</w:t>
      </w:r>
      <w:r w:rsidRPr="00787F93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87F93">
        <w:rPr>
          <w:sz w:val="24"/>
          <w:szCs w:val="24"/>
          <w:lang w:val="sr-Cyrl-CS"/>
        </w:rPr>
        <w:t xml:space="preserve">ој </w:t>
      </w:r>
      <w:r>
        <w:rPr>
          <w:sz w:val="24"/>
          <w:szCs w:val="24"/>
          <w:lang w:val="sr-Cyrl-CS"/>
        </w:rPr>
        <w:t>Луци</w:t>
      </w:r>
      <w:r w:rsidRPr="00787F9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бр</w:t>
      </w:r>
      <w:r w:rsidRPr="00787F93">
        <w:rPr>
          <w:sz w:val="24"/>
          <w:szCs w:val="24"/>
          <w:lang w:val="sr-Cyrl-CS"/>
        </w:rPr>
        <w:t>.3 - 4/80., 57 - 70.</w:t>
      </w:r>
    </w:p>
    <w:p w14:paraId="743EEAF1" w14:textId="106CDF04" w:rsidR="00F50091" w:rsidRPr="00C92555" w:rsidRDefault="00FF02F3" w:rsidP="00662B10">
      <w:pPr>
        <w:pStyle w:val="Heading3"/>
        <w:pBdr>
          <w:bottom w:val="single" w:sz="4" w:space="1" w:color="auto"/>
        </w:pBdr>
        <w:spacing w:before="160" w:after="160"/>
        <w:ind w:left="-28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AB2B9C">
        <w:rPr>
          <w:rFonts w:ascii="Times New Roman" w:hAnsi="Times New Roman" w:cs="Times New Roman"/>
          <w:sz w:val="24"/>
          <w:szCs w:val="24"/>
          <w:lang w:val="sr-Cyrl-BA"/>
        </w:rPr>
        <w:t xml:space="preserve">.3. </w:t>
      </w:r>
      <w:r w:rsidR="00234E1B">
        <w:rPr>
          <w:rFonts w:ascii="Times New Roman" w:hAnsi="Times New Roman" w:cs="Times New Roman"/>
          <w:sz w:val="24"/>
          <w:szCs w:val="24"/>
          <w:lang w:val="sr-Cyrl-BA"/>
        </w:rPr>
        <w:t>Чланци</w:t>
      </w:r>
      <w:r w:rsidR="00F50091" w:rsidRPr="00150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150C4B">
        <w:rPr>
          <w:rFonts w:ascii="Times New Roman" w:hAnsi="Times New Roman" w:cs="Times New Roman"/>
          <w:sz w:val="24"/>
          <w:szCs w:val="24"/>
        </w:rPr>
        <w:t>објављени</w:t>
      </w:r>
      <w:proofErr w:type="spellEnd"/>
      <w:r w:rsidR="00F50091" w:rsidRPr="00150C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50091" w:rsidRPr="00150C4B">
        <w:rPr>
          <w:rFonts w:ascii="Times New Roman" w:hAnsi="Times New Roman" w:cs="Times New Roman"/>
          <w:sz w:val="24"/>
          <w:szCs w:val="24"/>
        </w:rPr>
        <w:t>зборницима</w:t>
      </w:r>
      <w:proofErr w:type="spellEnd"/>
      <w:r w:rsidR="00F50091" w:rsidRPr="00150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150C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50091" w:rsidRPr="00150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150C4B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  <w:r w:rsidR="00F50091" w:rsidRPr="00150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150C4B">
        <w:rPr>
          <w:rFonts w:ascii="Times New Roman" w:hAnsi="Times New Roman" w:cs="Times New Roman"/>
          <w:sz w:val="24"/>
          <w:szCs w:val="24"/>
        </w:rPr>
        <w:t>научних</w:t>
      </w:r>
      <w:proofErr w:type="spellEnd"/>
      <w:r w:rsidR="00F50091" w:rsidRPr="00150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150C4B">
        <w:rPr>
          <w:rFonts w:ascii="Times New Roman" w:hAnsi="Times New Roman" w:cs="Times New Roman"/>
          <w:sz w:val="24"/>
          <w:szCs w:val="24"/>
        </w:rPr>
        <w:t>скупова</w:t>
      </w:r>
      <w:proofErr w:type="spellEnd"/>
    </w:p>
    <w:p w14:paraId="6E1CA427" w14:textId="77777777" w:rsidR="0093779B" w:rsidRPr="0072112C" w:rsidRDefault="0093779B" w:rsidP="004C2322">
      <w:pPr>
        <w:numPr>
          <w:ilvl w:val="0"/>
          <w:numId w:val="9"/>
        </w:numPr>
        <w:ind w:left="0" w:right="-568" w:hanging="378"/>
        <w:jc w:val="both"/>
        <w:rPr>
          <w:sz w:val="24"/>
          <w:szCs w:val="24"/>
          <w:lang w:val="sr-Cyrl-CS"/>
        </w:rPr>
      </w:pPr>
      <w:r w:rsidRPr="0072112C">
        <w:rPr>
          <w:sz w:val="24"/>
          <w:szCs w:val="24"/>
          <w:lang w:val="sr-Cyrl-CS"/>
        </w:rPr>
        <w:t>Jovičić, Ž., Šnjegota, D., Komić, J., Daničić, D., Amidžić, S. (2016)</w:t>
      </w:r>
      <w:r>
        <w:rPr>
          <w:sz w:val="24"/>
          <w:szCs w:val="24"/>
          <w:lang w:val="sr-Latn-BA"/>
        </w:rPr>
        <w:t>.</w:t>
      </w:r>
      <w:r w:rsidRPr="0072112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A</w:t>
      </w:r>
      <w:r w:rsidRPr="0072112C">
        <w:rPr>
          <w:sz w:val="24"/>
          <w:szCs w:val="24"/>
          <w:lang w:val="sr-Cyrl-CS"/>
        </w:rPr>
        <w:t xml:space="preserve">ccounting and </w:t>
      </w:r>
      <w:r>
        <w:rPr>
          <w:sz w:val="24"/>
          <w:szCs w:val="24"/>
          <w:lang w:val="sr-Latn-BA"/>
        </w:rPr>
        <w:t>T</w:t>
      </w:r>
      <w:r w:rsidRPr="0072112C">
        <w:rPr>
          <w:sz w:val="24"/>
          <w:szCs w:val="24"/>
          <w:lang w:val="sr-Cyrl-CS"/>
        </w:rPr>
        <w:t xml:space="preserve">ax </w:t>
      </w:r>
      <w:r>
        <w:rPr>
          <w:sz w:val="24"/>
          <w:szCs w:val="24"/>
          <w:lang w:val="sr-Latn-BA"/>
        </w:rPr>
        <w:t>F</w:t>
      </w:r>
      <w:r w:rsidRPr="0072112C">
        <w:rPr>
          <w:sz w:val="24"/>
          <w:szCs w:val="24"/>
          <w:lang w:val="sr-Cyrl-CS"/>
        </w:rPr>
        <w:t xml:space="preserve">ramework for </w:t>
      </w:r>
      <w:r>
        <w:rPr>
          <w:sz w:val="24"/>
          <w:szCs w:val="24"/>
          <w:lang w:val="sr-Latn-BA"/>
        </w:rPr>
        <w:t>R</w:t>
      </w:r>
      <w:r w:rsidRPr="0072112C">
        <w:rPr>
          <w:sz w:val="24"/>
          <w:szCs w:val="24"/>
          <w:lang w:val="sr-Cyrl-CS"/>
        </w:rPr>
        <w:t>&amp;</w:t>
      </w:r>
      <w:r>
        <w:rPr>
          <w:sz w:val="24"/>
          <w:szCs w:val="24"/>
          <w:lang w:val="sr-Latn-BA"/>
        </w:rPr>
        <w:t>D</w:t>
      </w:r>
      <w:r w:rsidRPr="0072112C">
        <w:rPr>
          <w:sz w:val="24"/>
          <w:szCs w:val="24"/>
          <w:lang w:val="sr-Cyrl-CS"/>
        </w:rPr>
        <w:t xml:space="preserve"> in the </w:t>
      </w:r>
      <w:r>
        <w:rPr>
          <w:sz w:val="24"/>
          <w:szCs w:val="24"/>
          <w:lang w:val="sr-Latn-BA"/>
        </w:rPr>
        <w:t>R</w:t>
      </w:r>
      <w:r w:rsidRPr="0072112C">
        <w:rPr>
          <w:sz w:val="24"/>
          <w:szCs w:val="24"/>
          <w:lang w:val="sr-Cyrl-CS"/>
        </w:rPr>
        <w:t xml:space="preserve">epublic of </w:t>
      </w:r>
      <w:r>
        <w:rPr>
          <w:sz w:val="24"/>
          <w:szCs w:val="24"/>
          <w:lang w:val="sr-Latn-BA"/>
        </w:rPr>
        <w:t>S</w:t>
      </w:r>
      <w:r w:rsidRPr="0072112C">
        <w:rPr>
          <w:sz w:val="24"/>
          <w:szCs w:val="24"/>
          <w:lang w:val="sr-Cyrl-CS"/>
        </w:rPr>
        <w:t>rpska - </w:t>
      </w:r>
      <w:r>
        <w:rPr>
          <w:sz w:val="24"/>
          <w:szCs w:val="24"/>
          <w:lang w:val="sr-Latn-BA"/>
        </w:rPr>
        <w:t>P</w:t>
      </w:r>
      <w:r w:rsidRPr="0072112C">
        <w:rPr>
          <w:sz w:val="24"/>
          <w:szCs w:val="24"/>
          <w:lang w:val="sr-Cyrl-CS"/>
        </w:rPr>
        <w:t xml:space="preserve">ossible </w:t>
      </w:r>
      <w:r>
        <w:rPr>
          <w:sz w:val="24"/>
          <w:szCs w:val="24"/>
          <w:lang w:val="sr-Latn-BA"/>
        </w:rPr>
        <w:t>A</w:t>
      </w:r>
      <w:r w:rsidRPr="0072112C">
        <w:rPr>
          <w:sz w:val="24"/>
          <w:szCs w:val="24"/>
          <w:lang w:val="sr-Cyrl-CS"/>
        </w:rPr>
        <w:t xml:space="preserve">djustments and </w:t>
      </w:r>
      <w:r>
        <w:rPr>
          <w:sz w:val="24"/>
          <w:szCs w:val="24"/>
          <w:lang w:val="sr-Latn-BA"/>
        </w:rPr>
        <w:t>C</w:t>
      </w:r>
      <w:r w:rsidRPr="0072112C">
        <w:rPr>
          <w:sz w:val="24"/>
          <w:szCs w:val="24"/>
          <w:lang w:val="sr-Cyrl-CS"/>
        </w:rPr>
        <w:t xml:space="preserve">hanges, Proceedings of the 5th International scientific conference Researching Economic Development and Entrepreneurship in Transition Economies (REDETE 2016), Faculty of Economics University of Banja Luka &amp; Faculty of Economics University of Belgrade, ISBN 978-99938-46-54-3, </w:t>
      </w:r>
      <w:r w:rsidRPr="00EA7A4C">
        <w:rPr>
          <w:sz w:val="24"/>
          <w:szCs w:val="24"/>
          <w:lang w:val="sr-Cyrl-CS"/>
        </w:rPr>
        <w:t>pp</w:t>
      </w:r>
      <w:r w:rsidRPr="0072112C">
        <w:rPr>
          <w:sz w:val="24"/>
          <w:szCs w:val="24"/>
          <w:lang w:val="sr-Cyrl-CS"/>
        </w:rPr>
        <w:t>. 211-222</w:t>
      </w:r>
    </w:p>
    <w:p w14:paraId="5BD26B9F" w14:textId="77777777" w:rsidR="0093779B" w:rsidRPr="0072112C" w:rsidRDefault="0093779B" w:rsidP="004C2322">
      <w:pPr>
        <w:numPr>
          <w:ilvl w:val="0"/>
          <w:numId w:val="9"/>
        </w:numPr>
        <w:ind w:left="0" w:right="-568" w:hanging="378"/>
        <w:jc w:val="both"/>
        <w:rPr>
          <w:sz w:val="24"/>
          <w:szCs w:val="24"/>
          <w:lang w:val="sr-Cyrl-CS"/>
        </w:rPr>
      </w:pPr>
      <w:r w:rsidRPr="0072112C">
        <w:rPr>
          <w:sz w:val="24"/>
          <w:szCs w:val="24"/>
          <w:lang w:val="sr-Latn-BA"/>
        </w:rPr>
        <w:t>Tomaš</w:t>
      </w:r>
      <w:r>
        <w:rPr>
          <w:sz w:val="24"/>
          <w:szCs w:val="24"/>
          <w:lang w:val="sr-Cyrl-BA"/>
        </w:rPr>
        <w:t>,</w:t>
      </w:r>
      <w:r>
        <w:rPr>
          <w:sz w:val="24"/>
          <w:szCs w:val="24"/>
          <w:lang w:val="sr-Latn-BA"/>
        </w:rPr>
        <w:t xml:space="preserve"> D.</w:t>
      </w:r>
      <w:r w:rsidRPr="0072112C">
        <w:rPr>
          <w:sz w:val="24"/>
          <w:szCs w:val="24"/>
          <w:lang w:val="sr-Latn-BA"/>
        </w:rPr>
        <w:t>, Komić</w:t>
      </w:r>
      <w:r>
        <w:rPr>
          <w:sz w:val="24"/>
          <w:szCs w:val="24"/>
          <w:lang w:val="sr-Cyrl-BA"/>
        </w:rPr>
        <w:t>,</w:t>
      </w:r>
      <w:r>
        <w:rPr>
          <w:sz w:val="24"/>
          <w:szCs w:val="24"/>
          <w:lang w:val="sr-Latn-BA"/>
        </w:rPr>
        <w:t xml:space="preserve"> J.</w:t>
      </w:r>
      <w:r w:rsidRPr="0072112C">
        <w:rPr>
          <w:sz w:val="24"/>
          <w:szCs w:val="24"/>
          <w:lang w:val="sr-Latn-BA"/>
        </w:rPr>
        <w:t>, Milunović</w:t>
      </w:r>
      <w:r>
        <w:rPr>
          <w:sz w:val="24"/>
          <w:szCs w:val="24"/>
          <w:lang w:val="sr-Cyrl-BA"/>
        </w:rPr>
        <w:t>,</w:t>
      </w:r>
      <w:r>
        <w:rPr>
          <w:sz w:val="24"/>
          <w:szCs w:val="24"/>
          <w:lang w:val="sr-Latn-BA"/>
        </w:rPr>
        <w:t xml:space="preserve"> D.</w:t>
      </w:r>
      <w:r w:rsidRPr="0072112C">
        <w:rPr>
          <w:sz w:val="24"/>
          <w:szCs w:val="24"/>
          <w:lang w:val="sr-Latn-BA"/>
        </w:rPr>
        <w:t xml:space="preserve"> (2015)</w:t>
      </w:r>
      <w:r>
        <w:rPr>
          <w:sz w:val="24"/>
          <w:szCs w:val="24"/>
          <w:lang w:val="sr-Latn-BA"/>
        </w:rPr>
        <w:t>.</w:t>
      </w:r>
      <w:r w:rsidRPr="0072112C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F</w:t>
      </w:r>
      <w:r w:rsidRPr="0072112C">
        <w:rPr>
          <w:sz w:val="24"/>
          <w:szCs w:val="24"/>
          <w:lang w:val="sr-Latn-BA"/>
        </w:rPr>
        <w:t xml:space="preserve">iscal and </w:t>
      </w:r>
      <w:r>
        <w:rPr>
          <w:sz w:val="24"/>
          <w:szCs w:val="24"/>
          <w:lang w:val="sr-Latn-BA"/>
        </w:rPr>
        <w:t>M</w:t>
      </w:r>
      <w:r w:rsidRPr="0072112C">
        <w:rPr>
          <w:sz w:val="24"/>
          <w:szCs w:val="24"/>
          <w:lang w:val="sr-Latn-BA"/>
        </w:rPr>
        <w:t xml:space="preserve">onetary </w:t>
      </w:r>
      <w:r>
        <w:rPr>
          <w:sz w:val="24"/>
          <w:szCs w:val="24"/>
          <w:lang w:val="sr-Latn-BA"/>
        </w:rPr>
        <w:t>S</w:t>
      </w:r>
      <w:r w:rsidRPr="0072112C">
        <w:rPr>
          <w:sz w:val="24"/>
          <w:szCs w:val="24"/>
          <w:lang w:val="sr-Latn-BA"/>
        </w:rPr>
        <w:t xml:space="preserve">tabilization </w:t>
      </w:r>
      <w:r>
        <w:rPr>
          <w:sz w:val="24"/>
          <w:szCs w:val="24"/>
          <w:lang w:val="sr-Latn-BA"/>
        </w:rPr>
        <w:t>P</w:t>
      </w:r>
      <w:r w:rsidRPr="0072112C">
        <w:rPr>
          <w:sz w:val="24"/>
          <w:szCs w:val="24"/>
          <w:lang w:val="sr-Latn-BA"/>
        </w:rPr>
        <w:t xml:space="preserve">olicy of the </w:t>
      </w:r>
      <w:r>
        <w:rPr>
          <w:sz w:val="24"/>
          <w:szCs w:val="24"/>
          <w:lang w:val="sr-Latn-BA"/>
        </w:rPr>
        <w:t>C</w:t>
      </w:r>
      <w:r w:rsidRPr="0072112C">
        <w:rPr>
          <w:sz w:val="24"/>
          <w:szCs w:val="24"/>
          <w:lang w:val="sr-Latn-BA"/>
        </w:rPr>
        <w:t xml:space="preserve">losed </w:t>
      </w:r>
      <w:r>
        <w:rPr>
          <w:sz w:val="24"/>
          <w:szCs w:val="24"/>
          <w:lang w:val="sr-Latn-BA"/>
        </w:rPr>
        <w:t>E</w:t>
      </w:r>
      <w:r w:rsidRPr="0072112C">
        <w:rPr>
          <w:sz w:val="24"/>
          <w:szCs w:val="24"/>
          <w:lang w:val="sr-Latn-BA"/>
        </w:rPr>
        <w:t xml:space="preserve">conomy, </w:t>
      </w:r>
      <w:r w:rsidRPr="0072112C">
        <w:rPr>
          <w:sz w:val="24"/>
          <w:szCs w:val="24"/>
          <w:lang w:val="sr-Cyrl-CS"/>
        </w:rPr>
        <w:t xml:space="preserve">Proceedings of the </w:t>
      </w:r>
      <w:r w:rsidRPr="0072112C">
        <w:rPr>
          <w:sz w:val="24"/>
          <w:szCs w:val="24"/>
          <w:lang w:val="sr-Latn-BA"/>
        </w:rPr>
        <w:t>4</w:t>
      </w:r>
      <w:r w:rsidRPr="0072112C">
        <w:rPr>
          <w:sz w:val="24"/>
          <w:szCs w:val="24"/>
          <w:lang w:val="sr-Cyrl-CS"/>
        </w:rPr>
        <w:t xml:space="preserve">th International scientific conference </w:t>
      </w:r>
      <w:r>
        <w:rPr>
          <w:sz w:val="24"/>
          <w:szCs w:val="24"/>
          <w:lang w:val="sr-Latn-BA"/>
        </w:rPr>
        <w:t>(</w:t>
      </w:r>
      <w:r w:rsidRPr="0072112C">
        <w:rPr>
          <w:sz w:val="24"/>
          <w:szCs w:val="24"/>
          <w:lang w:val="sr-Latn-BA"/>
        </w:rPr>
        <w:t>REDETE 2015</w:t>
      </w:r>
      <w:r>
        <w:rPr>
          <w:sz w:val="24"/>
          <w:szCs w:val="24"/>
          <w:lang w:val="sr-Latn-BA"/>
        </w:rPr>
        <w:t>)</w:t>
      </w:r>
      <w:r w:rsidRPr="0072112C">
        <w:rPr>
          <w:sz w:val="24"/>
          <w:szCs w:val="24"/>
          <w:lang w:val="sr-Latn-BA"/>
        </w:rPr>
        <w:t xml:space="preserve"> Economic Development and Entrepreneurship in Transition Economies, </w:t>
      </w:r>
      <w:r w:rsidRPr="0072112C">
        <w:rPr>
          <w:sz w:val="24"/>
          <w:szCs w:val="24"/>
          <w:lang w:val="sr-Cyrl-CS"/>
        </w:rPr>
        <w:t xml:space="preserve">Faculty of Economics University of Banja Luka, </w:t>
      </w:r>
      <w:r w:rsidRPr="0072112C">
        <w:rPr>
          <w:sz w:val="24"/>
          <w:szCs w:val="24"/>
          <w:lang w:val="sr-Latn-BA"/>
        </w:rPr>
        <w:t xml:space="preserve">Graz, </w:t>
      </w:r>
      <w:r w:rsidRPr="0072112C">
        <w:rPr>
          <w:sz w:val="24"/>
          <w:szCs w:val="24"/>
          <w:lang w:val="sr-Cyrl-CS"/>
        </w:rPr>
        <w:t xml:space="preserve">ISBN 978-99938-46-54-3, </w:t>
      </w:r>
      <w:r w:rsidRPr="00EA7A4C">
        <w:rPr>
          <w:sz w:val="24"/>
          <w:szCs w:val="24"/>
          <w:lang w:val="sr-Cyrl-CS"/>
        </w:rPr>
        <w:t>pp</w:t>
      </w:r>
      <w:r w:rsidRPr="0072112C">
        <w:rPr>
          <w:sz w:val="24"/>
          <w:szCs w:val="24"/>
          <w:lang w:val="sr-Cyrl-CS"/>
        </w:rPr>
        <w:t>. 2</w:t>
      </w:r>
      <w:r w:rsidRPr="0072112C">
        <w:rPr>
          <w:sz w:val="24"/>
          <w:szCs w:val="24"/>
          <w:lang w:val="sr-Latn-BA"/>
        </w:rPr>
        <w:t>0</w:t>
      </w:r>
      <w:r w:rsidRPr="0072112C">
        <w:rPr>
          <w:sz w:val="24"/>
          <w:szCs w:val="24"/>
          <w:lang w:val="sr-Cyrl-CS"/>
        </w:rPr>
        <w:t>1-22</w:t>
      </w:r>
      <w:r w:rsidRPr="0072112C">
        <w:rPr>
          <w:sz w:val="24"/>
          <w:szCs w:val="24"/>
          <w:lang w:val="sr-Latn-BA"/>
        </w:rPr>
        <w:t>6</w:t>
      </w:r>
    </w:p>
    <w:p w14:paraId="32778B8E" w14:textId="343BB376" w:rsidR="0093779B" w:rsidRPr="00C706E6" w:rsidRDefault="0093779B" w:rsidP="004C2322">
      <w:pPr>
        <w:numPr>
          <w:ilvl w:val="0"/>
          <w:numId w:val="9"/>
        </w:numPr>
        <w:ind w:left="0" w:right="-568" w:hanging="378"/>
        <w:jc w:val="both"/>
        <w:rPr>
          <w:sz w:val="24"/>
          <w:szCs w:val="24"/>
          <w:lang w:val="sr-Cyrl-CS"/>
        </w:rPr>
      </w:pPr>
      <w:r w:rsidRPr="00C706E6">
        <w:rPr>
          <w:sz w:val="24"/>
          <w:szCs w:val="24"/>
          <w:lang w:val="sr-Cyrl-CS"/>
        </w:rPr>
        <w:t>Komić</w:t>
      </w:r>
      <w:r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Latn-BA"/>
        </w:rPr>
        <w:t xml:space="preserve"> J.</w:t>
      </w:r>
      <w:r w:rsidRPr="00C706E6">
        <w:rPr>
          <w:sz w:val="24"/>
          <w:szCs w:val="24"/>
          <w:lang w:val="sr-Cyrl-CS"/>
        </w:rPr>
        <w:t>, Jovičić</w:t>
      </w:r>
      <w:r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Latn-BA"/>
        </w:rPr>
        <w:t xml:space="preserve"> Ž.</w:t>
      </w:r>
      <w:r w:rsidRPr="00C706E6">
        <w:rPr>
          <w:sz w:val="24"/>
          <w:szCs w:val="24"/>
          <w:lang w:val="sr-Cyrl-CS"/>
        </w:rPr>
        <w:t>, Milunović</w:t>
      </w:r>
      <w:r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Latn-BA"/>
        </w:rPr>
        <w:t xml:space="preserve"> D. (2014).</w:t>
      </w:r>
      <w:r w:rsidRPr="00C706E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S</w:t>
      </w:r>
      <w:r w:rsidRPr="00C706E6">
        <w:rPr>
          <w:sz w:val="24"/>
          <w:szCs w:val="24"/>
          <w:lang w:val="sr-Cyrl-CS"/>
        </w:rPr>
        <w:t xml:space="preserve">tatistical </w:t>
      </w:r>
      <w:r>
        <w:rPr>
          <w:sz w:val="24"/>
          <w:szCs w:val="24"/>
          <w:lang w:val="sr-Latn-BA"/>
        </w:rPr>
        <w:t>A</w:t>
      </w:r>
      <w:r w:rsidRPr="00C706E6">
        <w:rPr>
          <w:sz w:val="24"/>
          <w:szCs w:val="24"/>
          <w:lang w:val="sr-Cyrl-CS"/>
        </w:rPr>
        <w:t xml:space="preserve">spects of </w:t>
      </w:r>
      <w:r>
        <w:rPr>
          <w:sz w:val="24"/>
          <w:szCs w:val="24"/>
          <w:lang w:val="sr-Latn-BA"/>
        </w:rPr>
        <w:t>T</w:t>
      </w:r>
      <w:r w:rsidRPr="00C706E6">
        <w:rPr>
          <w:sz w:val="24"/>
          <w:szCs w:val="24"/>
          <w:lang w:val="sr-Cyrl-CS"/>
        </w:rPr>
        <w:t xml:space="preserve">ourism </w:t>
      </w:r>
      <w:r>
        <w:rPr>
          <w:sz w:val="24"/>
          <w:szCs w:val="24"/>
          <w:lang w:val="sr-Latn-BA"/>
        </w:rPr>
        <w:t>S</w:t>
      </w:r>
      <w:r w:rsidRPr="00C706E6">
        <w:rPr>
          <w:sz w:val="24"/>
          <w:szCs w:val="24"/>
          <w:lang w:val="sr-Cyrl-CS"/>
        </w:rPr>
        <w:t xml:space="preserve">atellite </w:t>
      </w:r>
      <w:r>
        <w:rPr>
          <w:sz w:val="24"/>
          <w:szCs w:val="24"/>
          <w:lang w:val="sr-Latn-BA"/>
        </w:rPr>
        <w:t>A</w:t>
      </w:r>
      <w:r w:rsidRPr="00C706E6">
        <w:rPr>
          <w:sz w:val="24"/>
          <w:szCs w:val="24"/>
          <w:lang w:val="sr-Cyrl-CS"/>
        </w:rPr>
        <w:t xml:space="preserve">ccounts with </w:t>
      </w:r>
      <w:r>
        <w:rPr>
          <w:sz w:val="24"/>
          <w:szCs w:val="24"/>
          <w:lang w:val="sr-Latn-BA"/>
        </w:rPr>
        <w:t>S</w:t>
      </w:r>
      <w:r w:rsidRPr="00C706E6">
        <w:rPr>
          <w:sz w:val="24"/>
          <w:szCs w:val="24"/>
          <w:lang w:val="sr-Cyrl-CS"/>
        </w:rPr>
        <w:t xml:space="preserve">pecial </w:t>
      </w:r>
      <w:r>
        <w:rPr>
          <w:sz w:val="24"/>
          <w:szCs w:val="24"/>
          <w:lang w:val="sr-Latn-BA"/>
        </w:rPr>
        <w:t>R</w:t>
      </w:r>
      <w:r w:rsidRPr="00C706E6">
        <w:rPr>
          <w:sz w:val="24"/>
          <w:szCs w:val="24"/>
          <w:lang w:val="sr-Cyrl-CS"/>
        </w:rPr>
        <w:t xml:space="preserve">egards to </w:t>
      </w:r>
      <w:r>
        <w:rPr>
          <w:sz w:val="24"/>
          <w:szCs w:val="24"/>
          <w:lang w:val="sr-Latn-BA"/>
        </w:rPr>
        <w:t>W</w:t>
      </w:r>
      <w:r w:rsidRPr="00C706E6">
        <w:rPr>
          <w:sz w:val="24"/>
          <w:szCs w:val="24"/>
          <w:lang w:val="sr-Cyrl-CS"/>
        </w:rPr>
        <w:t xml:space="preserve">estern </w:t>
      </w:r>
      <w:r>
        <w:rPr>
          <w:sz w:val="24"/>
          <w:szCs w:val="24"/>
          <w:lang w:val="sr-Latn-BA"/>
        </w:rPr>
        <w:t>B</w:t>
      </w:r>
      <w:r w:rsidRPr="00C706E6">
        <w:rPr>
          <w:sz w:val="24"/>
          <w:szCs w:val="24"/>
          <w:lang w:val="sr-Cyrl-CS"/>
        </w:rPr>
        <w:t xml:space="preserve">alkan </w:t>
      </w:r>
      <w:r>
        <w:rPr>
          <w:sz w:val="24"/>
          <w:szCs w:val="24"/>
          <w:lang w:val="sr-Latn-BA"/>
        </w:rPr>
        <w:t>C</w:t>
      </w:r>
      <w:r w:rsidRPr="00C706E6">
        <w:rPr>
          <w:sz w:val="24"/>
          <w:szCs w:val="24"/>
          <w:lang w:val="sr-Cyrl-CS"/>
        </w:rPr>
        <w:t>ountries, REDETE, Banja Luka, RS – B&amp;H,</w:t>
      </w:r>
      <w:r w:rsidRPr="00C706E6">
        <w:rPr>
          <w:sz w:val="24"/>
          <w:szCs w:val="24"/>
        </w:rPr>
        <w:t xml:space="preserve"> </w:t>
      </w:r>
      <w:r w:rsidR="00DD07C8">
        <w:rPr>
          <w:sz w:val="24"/>
          <w:szCs w:val="24"/>
        </w:rPr>
        <w:t xml:space="preserve">ISBN 978-99938-46-54-3. </w:t>
      </w:r>
      <w:r w:rsidRPr="00EA7A4C">
        <w:rPr>
          <w:sz w:val="24"/>
          <w:szCs w:val="24"/>
        </w:rPr>
        <w:t>pp</w:t>
      </w:r>
      <w:r w:rsidRPr="00C706E6">
        <w:rPr>
          <w:sz w:val="24"/>
          <w:szCs w:val="24"/>
        </w:rPr>
        <w:t>. 730-745.</w:t>
      </w:r>
    </w:p>
    <w:p w14:paraId="2F31836E" w14:textId="77777777" w:rsidR="0093779B" w:rsidRPr="00C706E6" w:rsidRDefault="0093779B" w:rsidP="004C2322">
      <w:pPr>
        <w:numPr>
          <w:ilvl w:val="0"/>
          <w:numId w:val="9"/>
        </w:numPr>
        <w:ind w:left="0" w:right="-568" w:hanging="378"/>
        <w:jc w:val="both"/>
        <w:rPr>
          <w:sz w:val="24"/>
          <w:szCs w:val="24"/>
          <w:lang w:val="sr-Cyrl-CS"/>
        </w:rPr>
      </w:pPr>
      <w:r w:rsidRPr="00C706E6">
        <w:rPr>
          <w:sz w:val="24"/>
          <w:szCs w:val="24"/>
          <w:lang w:val="sr-Cyrl-CS"/>
        </w:rPr>
        <w:t>Mićić</w:t>
      </w:r>
      <w:r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Latn-BA"/>
        </w:rPr>
        <w:t xml:space="preserve"> N.</w:t>
      </w:r>
      <w:r w:rsidRPr="00C706E6">
        <w:rPr>
          <w:sz w:val="24"/>
          <w:szCs w:val="24"/>
          <w:lang w:val="sr-Cyrl-CS"/>
        </w:rPr>
        <w:t>, Komić</w:t>
      </w:r>
      <w:r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Latn-BA"/>
        </w:rPr>
        <w:t xml:space="preserve"> J.</w:t>
      </w:r>
      <w:r w:rsidRPr="00C706E6">
        <w:rPr>
          <w:sz w:val="24"/>
          <w:szCs w:val="24"/>
          <w:lang w:val="sr-Cyrl-CS"/>
        </w:rPr>
        <w:t>, Bosančić</w:t>
      </w:r>
      <w:r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Latn-BA"/>
        </w:rPr>
        <w:t xml:space="preserve"> B. (2014).</w:t>
      </w:r>
      <w:r w:rsidRPr="00C706E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B</w:t>
      </w:r>
      <w:r w:rsidRPr="00C706E6">
        <w:rPr>
          <w:sz w:val="24"/>
          <w:szCs w:val="24"/>
          <w:lang w:val="sr-Cyrl-CS"/>
        </w:rPr>
        <w:t xml:space="preserve">iometrical </w:t>
      </w:r>
      <w:r>
        <w:rPr>
          <w:sz w:val="24"/>
          <w:szCs w:val="24"/>
          <w:lang w:val="sr-Latn-BA"/>
        </w:rPr>
        <w:t>A</w:t>
      </w:r>
      <w:r w:rsidRPr="00C706E6">
        <w:rPr>
          <w:sz w:val="24"/>
          <w:szCs w:val="24"/>
          <w:lang w:val="sr-Cyrl-CS"/>
        </w:rPr>
        <w:t xml:space="preserve">nalysis in </w:t>
      </w:r>
      <w:r>
        <w:rPr>
          <w:sz w:val="24"/>
          <w:szCs w:val="24"/>
          <w:lang w:val="sr-Latn-BA"/>
        </w:rPr>
        <w:t>B</w:t>
      </w:r>
      <w:r w:rsidRPr="00C706E6">
        <w:rPr>
          <w:sz w:val="24"/>
          <w:szCs w:val="24"/>
          <w:lang w:val="sr-Cyrl-CS"/>
        </w:rPr>
        <w:t xml:space="preserve">etween the </w:t>
      </w:r>
      <w:r>
        <w:rPr>
          <w:sz w:val="24"/>
          <w:szCs w:val="24"/>
          <w:lang w:val="sr-Latn-BA"/>
        </w:rPr>
        <w:t>D</w:t>
      </w:r>
      <w:r w:rsidRPr="00C706E6">
        <w:rPr>
          <w:sz w:val="24"/>
          <w:szCs w:val="24"/>
          <w:lang w:val="sr-Cyrl-CS"/>
        </w:rPr>
        <w:t xml:space="preserve">escriptive and the </w:t>
      </w:r>
      <w:r>
        <w:rPr>
          <w:sz w:val="24"/>
          <w:szCs w:val="24"/>
          <w:lang w:val="sr-Latn-BA"/>
        </w:rPr>
        <w:t>I</w:t>
      </w:r>
      <w:r w:rsidRPr="00C706E6">
        <w:rPr>
          <w:sz w:val="24"/>
          <w:szCs w:val="24"/>
          <w:lang w:val="sr-Cyrl-CS"/>
        </w:rPr>
        <w:t>nferential</w:t>
      </w:r>
      <w:r w:rsidRPr="00C706E6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C706E6">
        <w:rPr>
          <w:sz w:val="24"/>
          <w:szCs w:val="24"/>
          <w:lang w:val="sr-Cyrl-CS"/>
        </w:rPr>
        <w:t xml:space="preserve">athematical-statistical </w:t>
      </w:r>
      <w:r>
        <w:rPr>
          <w:sz w:val="24"/>
          <w:szCs w:val="24"/>
          <w:lang w:val="sr-Latn-BA"/>
        </w:rPr>
        <w:t>A</w:t>
      </w:r>
      <w:r w:rsidRPr="00C706E6">
        <w:rPr>
          <w:sz w:val="24"/>
          <w:szCs w:val="24"/>
          <w:lang w:val="sr-Cyrl-CS"/>
        </w:rPr>
        <w:t>pproach</w:t>
      </w:r>
      <w:r>
        <w:rPr>
          <w:sz w:val="24"/>
          <w:szCs w:val="24"/>
          <w:lang w:val="sr-Cyrl-CS"/>
        </w:rPr>
        <w:t>, Book of Abstracts BIOSTAT</w:t>
      </w:r>
      <w:r w:rsidRPr="00C706E6">
        <w:rPr>
          <w:sz w:val="24"/>
          <w:szCs w:val="24"/>
          <w:lang w:val="sr-Cyrl-CS"/>
        </w:rPr>
        <w:t xml:space="preserve">, 21st International Scientific Symposium on Biometrics, Dubrovnik, Croatia, </w:t>
      </w:r>
      <w:r w:rsidRPr="00EA7A4C">
        <w:rPr>
          <w:sz w:val="24"/>
          <w:szCs w:val="24"/>
          <w:lang w:val="sr-Latn-BA"/>
        </w:rPr>
        <w:t>p</w:t>
      </w:r>
      <w:r w:rsidRPr="00C706E6">
        <w:rPr>
          <w:sz w:val="24"/>
          <w:szCs w:val="24"/>
          <w:lang w:val="sr-Cyrl-CS"/>
        </w:rPr>
        <w:t>. 26.</w:t>
      </w:r>
    </w:p>
    <w:p w14:paraId="198BD952" w14:textId="77777777" w:rsidR="0093779B" w:rsidRPr="00C706E6" w:rsidRDefault="0093779B" w:rsidP="004C2322">
      <w:pPr>
        <w:numPr>
          <w:ilvl w:val="0"/>
          <w:numId w:val="9"/>
        </w:numPr>
        <w:ind w:left="0" w:right="-568" w:hanging="378"/>
        <w:jc w:val="both"/>
        <w:rPr>
          <w:sz w:val="24"/>
          <w:szCs w:val="24"/>
          <w:lang w:val="sr-Cyrl-CS"/>
        </w:rPr>
      </w:pPr>
      <w:r w:rsidRPr="00C706E6">
        <w:rPr>
          <w:sz w:val="24"/>
          <w:szCs w:val="24"/>
          <w:lang w:val="sr-Cyrl-CS"/>
        </w:rPr>
        <w:t>Komić</w:t>
      </w:r>
      <w:r>
        <w:rPr>
          <w:sz w:val="24"/>
          <w:szCs w:val="24"/>
          <w:lang w:val="sr-Cyrl-CS"/>
        </w:rPr>
        <w:t>,</w:t>
      </w:r>
      <w:r w:rsidRPr="00C706E6">
        <w:rPr>
          <w:sz w:val="24"/>
          <w:szCs w:val="24"/>
          <w:lang w:val="sr-Cyrl-CS"/>
        </w:rPr>
        <w:t xml:space="preserve"> J., Milunović</w:t>
      </w:r>
      <w:r>
        <w:rPr>
          <w:sz w:val="24"/>
          <w:szCs w:val="24"/>
          <w:lang w:val="sr-Cyrl-CS"/>
        </w:rPr>
        <w:t>,</w:t>
      </w:r>
      <w:r w:rsidRPr="00C706E6">
        <w:rPr>
          <w:sz w:val="24"/>
          <w:szCs w:val="24"/>
          <w:lang w:val="sr-Cyrl-CS"/>
        </w:rPr>
        <w:t xml:space="preserve"> D.</w:t>
      </w:r>
      <w:r>
        <w:rPr>
          <w:sz w:val="24"/>
          <w:szCs w:val="24"/>
          <w:lang w:val="sr-Latn-BA"/>
        </w:rPr>
        <w:t xml:space="preserve"> (2012).</w:t>
      </w:r>
      <w:r w:rsidRPr="00C706E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T</w:t>
      </w:r>
      <w:r w:rsidRPr="00C706E6">
        <w:rPr>
          <w:sz w:val="24"/>
          <w:szCs w:val="24"/>
          <w:lang w:val="sr-Cyrl-CS"/>
        </w:rPr>
        <w:t xml:space="preserve">he </w:t>
      </w:r>
      <w:r>
        <w:rPr>
          <w:sz w:val="24"/>
          <w:szCs w:val="24"/>
          <w:lang w:val="sr-Latn-BA"/>
        </w:rPr>
        <w:t>U</w:t>
      </w:r>
      <w:r w:rsidRPr="00C706E6">
        <w:rPr>
          <w:sz w:val="24"/>
          <w:szCs w:val="24"/>
          <w:lang w:val="sr-Cyrl-CS"/>
        </w:rPr>
        <w:t xml:space="preserve">se of </w:t>
      </w:r>
      <w:r>
        <w:rPr>
          <w:sz w:val="24"/>
          <w:szCs w:val="24"/>
          <w:lang w:val="sr-Latn-BA"/>
        </w:rPr>
        <w:t>C</w:t>
      </w:r>
      <w:r w:rsidRPr="00C706E6">
        <w:rPr>
          <w:sz w:val="24"/>
          <w:szCs w:val="24"/>
          <w:lang w:val="sr-Cyrl-CS"/>
        </w:rPr>
        <w:t xml:space="preserve">onjoint </w:t>
      </w:r>
      <w:r>
        <w:rPr>
          <w:sz w:val="24"/>
          <w:szCs w:val="24"/>
          <w:lang w:val="sr-Latn-BA"/>
        </w:rPr>
        <w:t>A</w:t>
      </w:r>
      <w:r w:rsidRPr="00C706E6">
        <w:rPr>
          <w:sz w:val="24"/>
          <w:szCs w:val="24"/>
          <w:lang w:val="sr-Cyrl-CS"/>
        </w:rPr>
        <w:t xml:space="preserve">nalysis in </w:t>
      </w:r>
      <w:r>
        <w:rPr>
          <w:sz w:val="24"/>
          <w:szCs w:val="24"/>
          <w:lang w:val="sr-Latn-BA"/>
        </w:rPr>
        <w:t>I</w:t>
      </w:r>
      <w:r w:rsidRPr="00C706E6">
        <w:rPr>
          <w:sz w:val="24"/>
          <w:szCs w:val="24"/>
          <w:lang w:val="sr-Cyrl-CS"/>
        </w:rPr>
        <w:t xml:space="preserve">ncreasing </w:t>
      </w:r>
      <w:r>
        <w:rPr>
          <w:sz w:val="24"/>
          <w:szCs w:val="24"/>
          <w:lang w:val="sr-Latn-BA"/>
        </w:rPr>
        <w:t>I</w:t>
      </w:r>
      <w:r w:rsidRPr="00C706E6">
        <w:rPr>
          <w:sz w:val="24"/>
          <w:szCs w:val="24"/>
          <w:lang w:val="sr-Cyrl-CS"/>
        </w:rPr>
        <w:t xml:space="preserve">nvestment </w:t>
      </w:r>
      <w:r>
        <w:rPr>
          <w:sz w:val="24"/>
          <w:szCs w:val="24"/>
          <w:lang w:val="sr-Latn-BA"/>
        </w:rPr>
        <w:t>L</w:t>
      </w:r>
      <w:r w:rsidRPr="00C706E6">
        <w:rPr>
          <w:sz w:val="24"/>
          <w:szCs w:val="24"/>
          <w:lang w:val="sr-Cyrl-CS"/>
        </w:rPr>
        <w:t xml:space="preserve">oans with </w:t>
      </w:r>
      <w:r>
        <w:rPr>
          <w:sz w:val="24"/>
          <w:szCs w:val="24"/>
          <w:lang w:val="sr-Latn-BA"/>
        </w:rPr>
        <w:t>C</w:t>
      </w:r>
      <w:r w:rsidRPr="00C706E6">
        <w:rPr>
          <w:sz w:val="24"/>
          <w:szCs w:val="24"/>
          <w:lang w:val="sr-Cyrl-CS"/>
        </w:rPr>
        <w:t xml:space="preserve">ommercial </w:t>
      </w:r>
      <w:r>
        <w:rPr>
          <w:sz w:val="24"/>
          <w:szCs w:val="24"/>
          <w:lang w:val="sr-Latn-BA"/>
        </w:rPr>
        <w:t>B</w:t>
      </w:r>
      <w:r w:rsidRPr="00C706E6">
        <w:rPr>
          <w:sz w:val="24"/>
          <w:szCs w:val="24"/>
          <w:lang w:val="sr-Cyrl-CS"/>
        </w:rPr>
        <w:t xml:space="preserve">anks, 1st International Scientific Conference: Economic and Social Development, Frankfurt am Main, Book of Proceedings, </w:t>
      </w:r>
      <w:r w:rsidRPr="00EA7A4C">
        <w:rPr>
          <w:sz w:val="24"/>
          <w:szCs w:val="24"/>
          <w:lang w:val="sr-Latn-BA"/>
        </w:rPr>
        <w:t>p</w:t>
      </w:r>
      <w:r w:rsidRPr="00EA7A4C">
        <w:rPr>
          <w:sz w:val="24"/>
          <w:szCs w:val="24"/>
          <w:lang w:val="sr-Cyrl-CS"/>
        </w:rPr>
        <w:t>p</w:t>
      </w:r>
      <w:r w:rsidRPr="00C706E6">
        <w:rPr>
          <w:sz w:val="24"/>
          <w:szCs w:val="24"/>
          <w:lang w:val="sr-Cyrl-CS"/>
        </w:rPr>
        <w:t>.125-137.</w:t>
      </w:r>
    </w:p>
    <w:p w14:paraId="251CE7C5" w14:textId="033CF0CB" w:rsidR="0093779B" w:rsidRPr="00A57401" w:rsidRDefault="0093779B" w:rsidP="004C2322">
      <w:pPr>
        <w:numPr>
          <w:ilvl w:val="0"/>
          <w:numId w:val="9"/>
        </w:numPr>
        <w:ind w:left="0" w:right="-568" w:hanging="378"/>
        <w:jc w:val="both"/>
        <w:rPr>
          <w:sz w:val="24"/>
          <w:szCs w:val="24"/>
          <w:lang w:val="sr-Cyrl-CS"/>
        </w:rPr>
      </w:pPr>
      <w:r w:rsidRPr="009D65DD">
        <w:rPr>
          <w:sz w:val="24"/>
          <w:szCs w:val="24"/>
          <w:lang w:val="sr-Cyrl-CS"/>
        </w:rPr>
        <w:t>Grujic</w:t>
      </w:r>
      <w:r>
        <w:rPr>
          <w:sz w:val="24"/>
          <w:szCs w:val="24"/>
          <w:lang w:val="sr-Cyrl-CS"/>
        </w:rPr>
        <w:t>,</w:t>
      </w:r>
      <w:r w:rsidRPr="009D65DD">
        <w:rPr>
          <w:sz w:val="24"/>
          <w:szCs w:val="24"/>
          <w:lang w:val="sr-Cyrl-CS"/>
        </w:rPr>
        <w:t xml:space="preserve"> S., Grujic</w:t>
      </w:r>
      <w:r>
        <w:rPr>
          <w:sz w:val="24"/>
          <w:szCs w:val="24"/>
          <w:lang w:val="sr-Cyrl-CS"/>
        </w:rPr>
        <w:t>,</w:t>
      </w:r>
      <w:r w:rsidRPr="009D65DD">
        <w:rPr>
          <w:sz w:val="24"/>
          <w:szCs w:val="24"/>
          <w:lang w:val="sr-Cyrl-CS"/>
        </w:rPr>
        <w:t xml:space="preserve"> R., Popov-Raljic</w:t>
      </w:r>
      <w:r>
        <w:rPr>
          <w:sz w:val="24"/>
          <w:szCs w:val="24"/>
          <w:lang w:val="sr-Cyrl-CS"/>
        </w:rPr>
        <w:t>,</w:t>
      </w:r>
      <w:r w:rsidRPr="009D65DD">
        <w:rPr>
          <w:sz w:val="24"/>
          <w:szCs w:val="24"/>
          <w:lang w:val="sr-Cyrl-CS"/>
        </w:rPr>
        <w:t xml:space="preserve"> J., Komic</w:t>
      </w:r>
      <w:r>
        <w:rPr>
          <w:sz w:val="24"/>
          <w:szCs w:val="24"/>
          <w:lang w:val="sr-Cyrl-CS"/>
        </w:rPr>
        <w:t>,</w:t>
      </w:r>
      <w:r w:rsidRPr="009D65DD">
        <w:rPr>
          <w:sz w:val="24"/>
          <w:szCs w:val="24"/>
          <w:lang w:val="sr-Cyrl-CS"/>
        </w:rPr>
        <w:t xml:space="preserve"> J.</w:t>
      </w:r>
      <w:r>
        <w:rPr>
          <w:sz w:val="24"/>
          <w:szCs w:val="24"/>
          <w:lang w:val="sr-Latn-BA"/>
        </w:rPr>
        <w:t xml:space="preserve"> (2011).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C</w:t>
      </w:r>
      <w:r w:rsidRPr="009D65DD">
        <w:rPr>
          <w:sz w:val="24"/>
          <w:szCs w:val="24"/>
          <w:lang w:val="sr-Cyrl-CS"/>
        </w:rPr>
        <w:t xml:space="preserve">haracterization of </w:t>
      </w:r>
      <w:r>
        <w:rPr>
          <w:sz w:val="24"/>
          <w:szCs w:val="24"/>
          <w:lang w:val="sr-Latn-BA"/>
        </w:rPr>
        <w:t>B</w:t>
      </w:r>
      <w:r w:rsidRPr="009D65DD">
        <w:rPr>
          <w:sz w:val="24"/>
          <w:szCs w:val="24"/>
          <w:lang w:val="sr-Cyrl-CS"/>
        </w:rPr>
        <w:t xml:space="preserve">lack </w:t>
      </w:r>
      <w:r>
        <w:rPr>
          <w:sz w:val="24"/>
          <w:szCs w:val="24"/>
          <w:lang w:val="sr-Latn-BA"/>
        </w:rPr>
        <w:t>L</w:t>
      </w:r>
      <w:r w:rsidRPr="009D65DD">
        <w:rPr>
          <w:sz w:val="24"/>
          <w:szCs w:val="24"/>
          <w:lang w:val="sr-Cyrl-CS"/>
        </w:rPr>
        <w:t>ocust (</w:t>
      </w:r>
      <w:r>
        <w:rPr>
          <w:sz w:val="24"/>
          <w:szCs w:val="24"/>
          <w:lang w:val="sr-Latn-BA"/>
        </w:rPr>
        <w:t>R</w:t>
      </w:r>
      <w:r w:rsidRPr="009D65DD">
        <w:rPr>
          <w:sz w:val="24"/>
          <w:szCs w:val="24"/>
          <w:lang w:val="sr-Cyrl-CS"/>
        </w:rPr>
        <w:t xml:space="preserve">obinia </w:t>
      </w:r>
      <w:r>
        <w:rPr>
          <w:sz w:val="24"/>
          <w:szCs w:val="24"/>
          <w:lang w:val="sr-Latn-BA"/>
        </w:rPr>
        <w:t>P</w:t>
      </w:r>
      <w:r w:rsidRPr="009D65DD">
        <w:rPr>
          <w:sz w:val="24"/>
          <w:szCs w:val="24"/>
          <w:lang w:val="sr-Cyrl-CS"/>
        </w:rPr>
        <w:t xml:space="preserve">seudocacia) </w:t>
      </w:r>
      <w:r>
        <w:rPr>
          <w:sz w:val="24"/>
          <w:szCs w:val="24"/>
          <w:lang w:val="sr-Latn-BA"/>
        </w:rPr>
        <w:t>H</w:t>
      </w:r>
      <w:r w:rsidRPr="009D65DD">
        <w:rPr>
          <w:sz w:val="24"/>
          <w:szCs w:val="24"/>
          <w:lang w:val="sr-Cyrl-CS"/>
        </w:rPr>
        <w:t xml:space="preserve">oney </w:t>
      </w:r>
      <w:r>
        <w:rPr>
          <w:sz w:val="24"/>
          <w:szCs w:val="24"/>
          <w:lang w:val="sr-Latn-BA"/>
        </w:rPr>
        <w:t>f</w:t>
      </w:r>
      <w:r w:rsidRPr="009D65DD">
        <w:rPr>
          <w:sz w:val="24"/>
          <w:szCs w:val="24"/>
          <w:lang w:val="sr-Cyrl-CS"/>
        </w:rPr>
        <w:t xml:space="preserve">rom </w:t>
      </w:r>
      <w:r>
        <w:rPr>
          <w:sz w:val="24"/>
          <w:szCs w:val="24"/>
          <w:lang w:val="sr-Latn-BA"/>
        </w:rPr>
        <w:t>T</w:t>
      </w:r>
      <w:r w:rsidRPr="009D65DD">
        <w:rPr>
          <w:sz w:val="24"/>
          <w:szCs w:val="24"/>
          <w:lang w:val="sr-Cyrl-CS"/>
        </w:rPr>
        <w:t xml:space="preserve">hree </w:t>
      </w:r>
      <w:r>
        <w:rPr>
          <w:sz w:val="24"/>
          <w:szCs w:val="24"/>
          <w:lang w:val="sr-Latn-BA"/>
        </w:rPr>
        <w:t>G</w:t>
      </w:r>
      <w:r w:rsidRPr="009D65DD">
        <w:rPr>
          <w:sz w:val="24"/>
          <w:szCs w:val="24"/>
          <w:lang w:val="sr-Cyrl-CS"/>
        </w:rPr>
        <w:t xml:space="preserve">eographical </w:t>
      </w:r>
      <w:r>
        <w:rPr>
          <w:sz w:val="24"/>
          <w:szCs w:val="24"/>
          <w:lang w:val="sr-Latn-BA"/>
        </w:rPr>
        <w:t>R</w:t>
      </w:r>
      <w:r w:rsidRPr="009D65DD">
        <w:rPr>
          <w:sz w:val="24"/>
          <w:szCs w:val="24"/>
          <w:lang w:val="sr-Cyrl-CS"/>
        </w:rPr>
        <w:t xml:space="preserve">egions of </w:t>
      </w:r>
      <w:r>
        <w:rPr>
          <w:sz w:val="24"/>
          <w:szCs w:val="24"/>
          <w:lang w:val="sr-Latn-BA"/>
        </w:rPr>
        <w:t>N</w:t>
      </w:r>
      <w:r w:rsidRPr="009D65DD">
        <w:rPr>
          <w:sz w:val="24"/>
          <w:szCs w:val="24"/>
          <w:lang w:val="sr-Cyrl-CS"/>
        </w:rPr>
        <w:t xml:space="preserve">orth-west </w:t>
      </w:r>
      <w:r>
        <w:rPr>
          <w:sz w:val="24"/>
          <w:szCs w:val="24"/>
          <w:lang w:val="sr-Latn-BA"/>
        </w:rPr>
        <w:t>B</w:t>
      </w:r>
      <w:r w:rsidRPr="009D65DD">
        <w:rPr>
          <w:sz w:val="24"/>
          <w:szCs w:val="24"/>
          <w:lang w:val="sr-Cyrl-CS"/>
        </w:rPr>
        <w:t xml:space="preserve">osnia and </w:t>
      </w:r>
      <w:r>
        <w:rPr>
          <w:sz w:val="24"/>
          <w:szCs w:val="24"/>
          <w:lang w:val="sr-Latn-BA"/>
        </w:rPr>
        <w:t>H</w:t>
      </w:r>
      <w:r w:rsidRPr="009D65DD">
        <w:rPr>
          <w:sz w:val="24"/>
          <w:szCs w:val="24"/>
          <w:lang w:val="sr-Cyrl-CS"/>
        </w:rPr>
        <w:t xml:space="preserve">erzegovina, 7th International Congress of Food Technologists, Biotechnologists and Nutritionists, Opatija, </w:t>
      </w:r>
      <w:r w:rsidRPr="00EA7A4C">
        <w:rPr>
          <w:sz w:val="24"/>
          <w:szCs w:val="24"/>
          <w:lang w:val="sr-Latn-BA"/>
        </w:rPr>
        <w:t>p</w:t>
      </w:r>
      <w:r w:rsidRPr="00EA7A4C">
        <w:rPr>
          <w:sz w:val="24"/>
          <w:szCs w:val="24"/>
          <w:lang w:val="sr-Cyrl-CS"/>
        </w:rPr>
        <w:t>p</w:t>
      </w:r>
      <w:r w:rsidRPr="009D65DD">
        <w:rPr>
          <w:sz w:val="24"/>
          <w:szCs w:val="24"/>
          <w:lang w:val="sr-Cyrl-CS"/>
        </w:rPr>
        <w:t>. 274-278.</w:t>
      </w:r>
      <w:r w:rsidR="0073692C">
        <w:rPr>
          <w:sz w:val="24"/>
          <w:szCs w:val="24"/>
          <w:lang w:val="sr-Latn-BA"/>
        </w:rPr>
        <w:t xml:space="preserve"> (</w:t>
      </w:r>
      <w:r w:rsidR="0073692C">
        <w:rPr>
          <w:sz w:val="24"/>
          <w:szCs w:val="24"/>
          <w:lang w:val="sr-Cyrl-BA"/>
        </w:rPr>
        <w:t>зборник</w:t>
      </w:r>
      <w:r w:rsidR="0073692C">
        <w:rPr>
          <w:rStyle w:val="fontstyle01"/>
          <w:sz w:val="24"/>
          <w:szCs w:val="24"/>
          <w:lang w:val="sr-Cyrl-BA"/>
        </w:rPr>
        <w:t xml:space="preserve"> индексиран: </w:t>
      </w:r>
      <w:r w:rsidR="0073692C">
        <w:rPr>
          <w:rStyle w:val="fontstyle01"/>
          <w:sz w:val="24"/>
          <w:szCs w:val="24"/>
          <w:lang w:val="sr-Latn-BA"/>
        </w:rPr>
        <w:t>SCOPUS</w:t>
      </w:r>
      <w:r w:rsidR="0073692C">
        <w:rPr>
          <w:rStyle w:val="fontstyle01"/>
          <w:sz w:val="24"/>
          <w:szCs w:val="24"/>
          <w:lang w:val="sr-Cyrl-BA"/>
        </w:rPr>
        <w:t>)</w:t>
      </w:r>
    </w:p>
    <w:p w14:paraId="60F44742" w14:textId="77777777" w:rsidR="0093779B" w:rsidRPr="00431F7D" w:rsidRDefault="0093779B" w:rsidP="004C2322">
      <w:pPr>
        <w:numPr>
          <w:ilvl w:val="0"/>
          <w:numId w:val="9"/>
        </w:numPr>
        <w:ind w:left="0" w:right="-568" w:hanging="378"/>
        <w:jc w:val="both"/>
        <w:rPr>
          <w:sz w:val="24"/>
          <w:szCs w:val="24"/>
          <w:lang w:val="sr-Latn-BA"/>
        </w:rPr>
      </w:pPr>
      <w:r w:rsidRPr="00431F7D">
        <w:rPr>
          <w:sz w:val="24"/>
          <w:szCs w:val="24"/>
          <w:lang w:val="sr-Latn-BA"/>
        </w:rPr>
        <w:t>Simović</w:t>
      </w:r>
      <w:r>
        <w:rPr>
          <w:sz w:val="24"/>
          <w:szCs w:val="24"/>
          <w:lang w:val="sr-Cyrl-BA"/>
        </w:rPr>
        <w:t>,</w:t>
      </w:r>
      <w:r w:rsidRPr="00431F7D">
        <w:rPr>
          <w:sz w:val="24"/>
          <w:szCs w:val="24"/>
          <w:lang w:val="sr-Latn-BA"/>
        </w:rPr>
        <w:t xml:space="preserve"> S., Komić</w:t>
      </w:r>
      <w:r>
        <w:rPr>
          <w:sz w:val="24"/>
          <w:szCs w:val="24"/>
          <w:lang w:val="sr-Cyrl-BA"/>
        </w:rPr>
        <w:t>,</w:t>
      </w:r>
      <w:r w:rsidRPr="00431F7D">
        <w:rPr>
          <w:sz w:val="24"/>
          <w:szCs w:val="24"/>
          <w:lang w:val="sr-Latn-BA"/>
        </w:rPr>
        <w:t xml:space="preserve"> J., Matković</w:t>
      </w:r>
      <w:r>
        <w:rPr>
          <w:sz w:val="24"/>
          <w:szCs w:val="24"/>
          <w:lang w:val="sr-Cyrl-BA"/>
        </w:rPr>
        <w:t>,</w:t>
      </w:r>
      <w:r w:rsidRPr="00431F7D">
        <w:rPr>
          <w:sz w:val="24"/>
          <w:szCs w:val="24"/>
          <w:lang w:val="sr-Latn-BA"/>
        </w:rPr>
        <w:t xml:space="preserve"> B.</w:t>
      </w:r>
      <w:r>
        <w:rPr>
          <w:sz w:val="24"/>
          <w:szCs w:val="24"/>
          <w:lang w:val="sr-Cyrl-BA"/>
        </w:rPr>
        <w:t>,</w:t>
      </w:r>
      <w:r w:rsidRPr="00431F7D">
        <w:rPr>
          <w:sz w:val="24"/>
          <w:szCs w:val="24"/>
          <w:lang w:val="sr-Latn-BA"/>
        </w:rPr>
        <w:t xml:space="preserve"> Nićin</w:t>
      </w:r>
      <w:r>
        <w:rPr>
          <w:sz w:val="24"/>
          <w:szCs w:val="24"/>
          <w:lang w:val="sr-Cyrl-BA"/>
        </w:rPr>
        <w:t>,</w:t>
      </w:r>
      <w:r w:rsidRPr="00431F7D">
        <w:rPr>
          <w:sz w:val="24"/>
          <w:szCs w:val="24"/>
          <w:lang w:val="sr-Latn-BA"/>
        </w:rPr>
        <w:t xml:space="preserve"> Đ.</w:t>
      </w:r>
      <w:r>
        <w:rPr>
          <w:sz w:val="24"/>
          <w:szCs w:val="24"/>
          <w:lang w:val="sr-Latn-BA"/>
        </w:rPr>
        <w:t xml:space="preserve"> (2011).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A</w:t>
      </w:r>
      <w:r w:rsidRPr="00431F7D">
        <w:rPr>
          <w:sz w:val="24"/>
          <w:szCs w:val="24"/>
          <w:lang w:val="sr-Latn-BA"/>
        </w:rPr>
        <w:t xml:space="preserve">nalysis of </w:t>
      </w:r>
      <w:r>
        <w:rPr>
          <w:sz w:val="24"/>
          <w:szCs w:val="24"/>
          <w:lang w:val="sr-Latn-BA"/>
        </w:rPr>
        <w:t>R</w:t>
      </w:r>
      <w:r w:rsidRPr="00431F7D">
        <w:rPr>
          <w:sz w:val="24"/>
          <w:szCs w:val="24"/>
          <w:lang w:val="sr-Latn-BA"/>
        </w:rPr>
        <w:t xml:space="preserve">esults at </w:t>
      </w:r>
      <w:r>
        <w:rPr>
          <w:sz w:val="24"/>
          <w:szCs w:val="24"/>
          <w:lang w:val="sr-Latn-BA"/>
        </w:rPr>
        <w:t>E</w:t>
      </w:r>
      <w:r w:rsidRPr="00431F7D">
        <w:rPr>
          <w:sz w:val="24"/>
          <w:szCs w:val="24"/>
          <w:lang w:val="sr-Latn-BA"/>
        </w:rPr>
        <w:t xml:space="preserve">urobasket 2011- </w:t>
      </w:r>
      <w:r>
        <w:rPr>
          <w:sz w:val="24"/>
          <w:szCs w:val="24"/>
          <w:lang w:val="sr-Latn-BA"/>
        </w:rPr>
        <w:t>F</w:t>
      </w:r>
      <w:r w:rsidRPr="00431F7D">
        <w:rPr>
          <w:sz w:val="24"/>
          <w:szCs w:val="24"/>
          <w:lang w:val="sr-Latn-BA"/>
        </w:rPr>
        <w:t xml:space="preserve">inal </w:t>
      </w:r>
      <w:r>
        <w:rPr>
          <w:sz w:val="24"/>
          <w:szCs w:val="24"/>
          <w:lang w:val="sr-Latn-BA"/>
        </w:rPr>
        <w:t>R</w:t>
      </w:r>
      <w:r w:rsidRPr="00431F7D">
        <w:rPr>
          <w:sz w:val="24"/>
          <w:szCs w:val="24"/>
          <w:lang w:val="sr-Latn-BA"/>
        </w:rPr>
        <w:t xml:space="preserve">esults of </w:t>
      </w:r>
      <w:r>
        <w:rPr>
          <w:sz w:val="24"/>
          <w:szCs w:val="24"/>
          <w:lang w:val="sr-Latn-BA"/>
        </w:rPr>
        <w:t>O</w:t>
      </w:r>
      <w:r w:rsidRPr="00431F7D">
        <w:rPr>
          <w:sz w:val="24"/>
          <w:szCs w:val="24"/>
          <w:lang w:val="sr-Latn-BA"/>
        </w:rPr>
        <w:t xml:space="preserve">bserved  </w:t>
      </w:r>
      <w:r>
        <w:rPr>
          <w:sz w:val="24"/>
          <w:szCs w:val="24"/>
          <w:lang w:val="sr-Latn-BA"/>
        </w:rPr>
        <w:t>E</w:t>
      </w:r>
      <w:r w:rsidRPr="00431F7D">
        <w:rPr>
          <w:sz w:val="24"/>
          <w:szCs w:val="24"/>
          <w:lang w:val="sr-Latn-BA"/>
        </w:rPr>
        <w:t xml:space="preserve">lements of </w:t>
      </w:r>
      <w:r>
        <w:rPr>
          <w:sz w:val="24"/>
          <w:szCs w:val="24"/>
          <w:lang w:val="sr-Latn-BA"/>
        </w:rPr>
        <w:t>B</w:t>
      </w:r>
      <w:r w:rsidRPr="00431F7D">
        <w:rPr>
          <w:sz w:val="24"/>
          <w:szCs w:val="24"/>
          <w:lang w:val="sr-Latn-BA"/>
        </w:rPr>
        <w:t xml:space="preserve">asketball </w:t>
      </w:r>
      <w:r>
        <w:rPr>
          <w:sz w:val="24"/>
          <w:szCs w:val="24"/>
          <w:lang w:val="sr-Latn-BA"/>
        </w:rPr>
        <w:t>G</w:t>
      </w:r>
      <w:r w:rsidRPr="00431F7D">
        <w:rPr>
          <w:sz w:val="24"/>
          <w:szCs w:val="24"/>
          <w:lang w:val="sr-Latn-BA"/>
        </w:rPr>
        <w:t xml:space="preserve">ame, III </w:t>
      </w:r>
      <w:r>
        <w:rPr>
          <w:sz w:val="24"/>
          <w:szCs w:val="24"/>
          <w:lang w:val="sr-Latn-BA"/>
        </w:rPr>
        <w:t>Међународни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научни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конгрес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Антрополошки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аспекти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спорта</w:t>
      </w:r>
      <w:r w:rsidRPr="00431F7D">
        <w:rPr>
          <w:sz w:val="24"/>
          <w:szCs w:val="24"/>
          <w:lang w:val="sr-Latn-BA"/>
        </w:rPr>
        <w:t xml:space="preserve">, </w:t>
      </w:r>
      <w:r>
        <w:rPr>
          <w:sz w:val="24"/>
          <w:szCs w:val="24"/>
          <w:lang w:val="sr-Latn-BA"/>
        </w:rPr>
        <w:t>физичког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васпитања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и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рекреације</w:t>
      </w:r>
      <w:r w:rsidRPr="00431F7D">
        <w:rPr>
          <w:sz w:val="24"/>
          <w:szCs w:val="24"/>
          <w:lang w:val="sr-Latn-BA"/>
        </w:rPr>
        <w:t xml:space="preserve">, </w:t>
      </w:r>
      <w:r>
        <w:rPr>
          <w:sz w:val="24"/>
          <w:szCs w:val="24"/>
          <w:lang w:val="sr-Latn-BA"/>
        </w:rPr>
        <w:t>Бања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Лука</w:t>
      </w:r>
      <w:r w:rsidRPr="00431F7D">
        <w:rPr>
          <w:sz w:val="24"/>
          <w:szCs w:val="24"/>
          <w:lang w:val="sr-Latn-BA"/>
        </w:rPr>
        <w:t xml:space="preserve">, </w:t>
      </w:r>
      <w:r>
        <w:rPr>
          <w:sz w:val="24"/>
          <w:szCs w:val="24"/>
          <w:lang w:val="sr-Latn-BA"/>
        </w:rPr>
        <w:t>Зборник</w:t>
      </w:r>
      <w:r w:rsidRPr="00431F7D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сажетака</w:t>
      </w:r>
      <w:r w:rsidRPr="00431F7D">
        <w:rPr>
          <w:sz w:val="24"/>
          <w:szCs w:val="24"/>
          <w:lang w:val="sr-Latn-BA"/>
        </w:rPr>
        <w:t xml:space="preserve">, </w:t>
      </w:r>
      <w:r w:rsidRPr="00EA7A4C">
        <w:rPr>
          <w:sz w:val="24"/>
          <w:szCs w:val="24"/>
          <w:lang w:val="sr-Latn-BA"/>
        </w:rPr>
        <w:t>стр</w:t>
      </w:r>
      <w:r w:rsidRPr="00431F7D">
        <w:rPr>
          <w:sz w:val="24"/>
          <w:szCs w:val="24"/>
          <w:lang w:val="sr-Latn-BA"/>
        </w:rPr>
        <w:t>. 59</w:t>
      </w:r>
      <w:r>
        <w:rPr>
          <w:sz w:val="24"/>
          <w:szCs w:val="24"/>
          <w:lang w:val="sr-Latn-BA"/>
        </w:rPr>
        <w:t>.</w:t>
      </w:r>
    </w:p>
    <w:p w14:paraId="165E8EE3" w14:textId="77777777" w:rsidR="0093779B" w:rsidRPr="009D65DD" w:rsidRDefault="0093779B" w:rsidP="004C2322">
      <w:pPr>
        <w:numPr>
          <w:ilvl w:val="0"/>
          <w:numId w:val="9"/>
        </w:numPr>
        <w:ind w:left="0" w:right="-568" w:hanging="378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Остојић,</w:t>
      </w:r>
      <w:r>
        <w:rPr>
          <w:sz w:val="24"/>
          <w:szCs w:val="24"/>
          <w:lang w:val="sr-Latn-BA"/>
        </w:rPr>
        <w:t xml:space="preserve"> А.</w:t>
      </w:r>
      <w:r w:rsidRPr="009D65DD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Cyrl-CS"/>
        </w:rPr>
        <w:t>Комић,</w:t>
      </w:r>
      <w:r>
        <w:rPr>
          <w:sz w:val="24"/>
          <w:szCs w:val="24"/>
          <w:lang w:val="sr-Latn-BA"/>
        </w:rPr>
        <w:t xml:space="preserve"> Ј.</w:t>
      </w:r>
      <w:r w:rsidRPr="009D65D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Дринић, Љ</w:t>
      </w:r>
      <w:r>
        <w:rPr>
          <w:sz w:val="24"/>
          <w:szCs w:val="24"/>
          <w:lang w:val="sr-Latn-BA"/>
        </w:rPr>
        <w:t>.</w:t>
      </w:r>
      <w:r w:rsidRPr="009D65D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Роквић, Г</w:t>
      </w:r>
      <w:r>
        <w:rPr>
          <w:sz w:val="24"/>
          <w:szCs w:val="24"/>
          <w:lang w:val="sr-Latn-BA"/>
        </w:rPr>
        <w:t>.</w:t>
      </w:r>
      <w:r w:rsidRPr="009D65D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Мрдаљ, В</w:t>
      </w:r>
      <w:r>
        <w:rPr>
          <w:sz w:val="24"/>
          <w:szCs w:val="24"/>
          <w:lang w:val="sr-Latn-BA"/>
        </w:rPr>
        <w:t>. (2010).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A</w:t>
      </w:r>
      <w:r>
        <w:rPr>
          <w:sz w:val="24"/>
          <w:szCs w:val="24"/>
          <w:lang w:val="sr-Cyrl-CS"/>
        </w:rPr>
        <w:t>нализа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t</w:t>
      </w:r>
      <w:r>
        <w:rPr>
          <w:sz w:val="24"/>
          <w:szCs w:val="24"/>
          <w:lang w:val="sr-Cyrl-CS"/>
        </w:rPr>
        <w:t>енденција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увоза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извоза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свјежег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поврћа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БиХ</w:t>
      </w:r>
      <w:r w:rsidRPr="009D65D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претходно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приопћење</w:t>
      </w:r>
      <w:r w:rsidRPr="009D65DD">
        <w:rPr>
          <w:sz w:val="24"/>
          <w:szCs w:val="24"/>
          <w:lang w:val="sr-Cyrl-CS"/>
        </w:rPr>
        <w:t xml:space="preserve">, 45. </w:t>
      </w:r>
      <w:r>
        <w:rPr>
          <w:sz w:val="24"/>
          <w:szCs w:val="24"/>
          <w:lang w:val="sr-Cyrl-CS"/>
        </w:rPr>
        <w:t>Хрватски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9D65DD">
        <w:rPr>
          <w:sz w:val="24"/>
          <w:szCs w:val="24"/>
          <w:lang w:val="sr-Cyrl-CS"/>
        </w:rPr>
        <w:t xml:space="preserve"> 5. </w:t>
      </w:r>
      <w:r>
        <w:rPr>
          <w:sz w:val="24"/>
          <w:szCs w:val="24"/>
          <w:lang w:val="sr-Cyrl-CS"/>
        </w:rPr>
        <w:t>Међународни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симпозиј</w:t>
      </w:r>
      <w:r w:rsidRPr="009D65D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агронома</w:t>
      </w:r>
      <w:r w:rsidRPr="009D65D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Опатија</w:t>
      </w:r>
      <w:r w:rsidRPr="009D65D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Хрватска</w:t>
      </w:r>
      <w:r w:rsidRPr="009D65DD">
        <w:rPr>
          <w:sz w:val="24"/>
          <w:szCs w:val="24"/>
          <w:lang w:val="sr-Cyrl-CS"/>
        </w:rPr>
        <w:t>,</w:t>
      </w:r>
      <w:r>
        <w:rPr>
          <w:sz w:val="24"/>
          <w:szCs w:val="24"/>
        </w:rPr>
        <w:t xml:space="preserve"> </w:t>
      </w:r>
      <w:r w:rsidRPr="009D65DD">
        <w:rPr>
          <w:sz w:val="24"/>
          <w:szCs w:val="24"/>
          <w:lang w:val="sr-Cyrl-CS"/>
        </w:rPr>
        <w:t xml:space="preserve"> </w:t>
      </w:r>
      <w:r w:rsidRPr="00EA7A4C">
        <w:rPr>
          <w:sz w:val="24"/>
          <w:szCs w:val="24"/>
          <w:lang w:val="sr-Cyrl-CS"/>
        </w:rPr>
        <w:t>стр</w:t>
      </w:r>
      <w:r w:rsidRPr="009D65DD">
        <w:rPr>
          <w:sz w:val="24"/>
          <w:szCs w:val="24"/>
          <w:lang w:val="sr-Cyrl-CS"/>
        </w:rPr>
        <w:t>. 298-303.</w:t>
      </w:r>
    </w:p>
    <w:p w14:paraId="449C611F" w14:textId="77777777" w:rsidR="0093779B" w:rsidRPr="003153D1" w:rsidRDefault="0093779B" w:rsidP="004C2322">
      <w:pPr>
        <w:numPr>
          <w:ilvl w:val="0"/>
          <w:numId w:val="9"/>
        </w:numPr>
        <w:ind w:left="0" w:right="-568" w:hanging="378"/>
        <w:jc w:val="both"/>
        <w:rPr>
          <w:sz w:val="24"/>
          <w:szCs w:val="24"/>
          <w:lang w:val="sr-Cyrl-CS"/>
        </w:rPr>
      </w:pPr>
      <w:r w:rsidRPr="00A05840">
        <w:rPr>
          <w:sz w:val="24"/>
          <w:szCs w:val="24"/>
          <w:lang w:val="sr-Cyrl-CS"/>
        </w:rPr>
        <w:lastRenderedPageBreak/>
        <w:t>Pejcic</w:t>
      </w:r>
      <w:r>
        <w:rPr>
          <w:sz w:val="24"/>
          <w:szCs w:val="24"/>
          <w:lang w:val="sr-Cyrl-CS"/>
        </w:rPr>
        <w:t>,</w:t>
      </w:r>
      <w:r w:rsidRPr="00A05840">
        <w:rPr>
          <w:sz w:val="24"/>
          <w:szCs w:val="24"/>
          <w:lang w:val="sr-Cyrl-CS"/>
        </w:rPr>
        <w:t xml:space="preserve"> S., Komic</w:t>
      </w:r>
      <w:r>
        <w:rPr>
          <w:sz w:val="24"/>
          <w:szCs w:val="24"/>
          <w:lang w:val="sr-Cyrl-CS"/>
        </w:rPr>
        <w:t>,</w:t>
      </w:r>
      <w:r w:rsidRPr="00A05840">
        <w:rPr>
          <w:sz w:val="24"/>
          <w:szCs w:val="24"/>
          <w:lang w:val="sr-Cyrl-CS"/>
        </w:rPr>
        <w:t xml:space="preserve"> J.</w:t>
      </w:r>
      <w:r>
        <w:rPr>
          <w:sz w:val="24"/>
          <w:szCs w:val="24"/>
          <w:lang w:val="sr-Cyrl-CS"/>
        </w:rPr>
        <w:t xml:space="preserve"> (2003).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E</w:t>
      </w:r>
      <w:r w:rsidRPr="00A05840">
        <w:rPr>
          <w:sz w:val="24"/>
          <w:szCs w:val="24"/>
          <w:lang w:val="sr-Cyrl-CS"/>
        </w:rPr>
        <w:t xml:space="preserve">fficacy of </w:t>
      </w:r>
      <w:r>
        <w:rPr>
          <w:sz w:val="24"/>
          <w:szCs w:val="24"/>
          <w:lang w:val="sr-Latn-BA"/>
        </w:rPr>
        <w:t>G</w:t>
      </w:r>
      <w:r w:rsidRPr="00A05840">
        <w:rPr>
          <w:sz w:val="24"/>
          <w:szCs w:val="24"/>
          <w:lang w:val="sr-Cyrl-CS"/>
        </w:rPr>
        <w:t xml:space="preserve">astrointestinal </w:t>
      </w:r>
      <w:r>
        <w:rPr>
          <w:sz w:val="24"/>
          <w:szCs w:val="24"/>
          <w:lang w:val="sr-Latn-BA"/>
        </w:rPr>
        <w:t>L</w:t>
      </w:r>
      <w:r w:rsidRPr="00A05840">
        <w:rPr>
          <w:sz w:val="24"/>
          <w:szCs w:val="24"/>
          <w:lang w:val="sr-Cyrl-CS"/>
        </w:rPr>
        <w:t xml:space="preserve">ipase </w:t>
      </w:r>
      <w:r>
        <w:rPr>
          <w:sz w:val="24"/>
          <w:szCs w:val="24"/>
          <w:lang w:val="sr-Latn-BA"/>
        </w:rPr>
        <w:t>I</w:t>
      </w:r>
      <w:r w:rsidRPr="00A05840">
        <w:rPr>
          <w:sz w:val="24"/>
          <w:szCs w:val="24"/>
          <w:lang w:val="sr-Cyrl-CS"/>
        </w:rPr>
        <w:t>nhibitor (</w:t>
      </w:r>
      <w:r>
        <w:rPr>
          <w:sz w:val="24"/>
          <w:szCs w:val="24"/>
          <w:lang w:val="sr-Latn-BA"/>
        </w:rPr>
        <w:t>O</w:t>
      </w:r>
      <w:r w:rsidRPr="00A05840">
        <w:rPr>
          <w:sz w:val="24"/>
          <w:szCs w:val="24"/>
          <w:lang w:val="sr-Cyrl-CS"/>
        </w:rPr>
        <w:t xml:space="preserve">rlistat) in </w:t>
      </w:r>
      <w:r>
        <w:rPr>
          <w:sz w:val="24"/>
          <w:szCs w:val="24"/>
          <w:lang w:val="sr-Latn-BA"/>
        </w:rPr>
        <w:t>T</w:t>
      </w:r>
      <w:r w:rsidRPr="00A05840">
        <w:rPr>
          <w:sz w:val="24"/>
          <w:szCs w:val="24"/>
          <w:lang w:val="sr-Cyrl-CS"/>
        </w:rPr>
        <w:t xml:space="preserve">herapy of </w:t>
      </w:r>
      <w:r>
        <w:rPr>
          <w:sz w:val="24"/>
          <w:szCs w:val="24"/>
          <w:lang w:val="sr-Latn-BA"/>
        </w:rPr>
        <w:t>O</w:t>
      </w:r>
      <w:r w:rsidRPr="00A05840">
        <w:rPr>
          <w:sz w:val="24"/>
          <w:szCs w:val="24"/>
          <w:lang w:val="sr-Cyrl-CS"/>
        </w:rPr>
        <w:t xml:space="preserve">besity with </w:t>
      </w:r>
      <w:r>
        <w:rPr>
          <w:sz w:val="24"/>
          <w:szCs w:val="24"/>
          <w:lang w:val="sr-Latn-BA"/>
        </w:rPr>
        <w:t>C</w:t>
      </w:r>
      <w:r w:rsidRPr="00A05840">
        <w:rPr>
          <w:sz w:val="24"/>
          <w:szCs w:val="24"/>
          <w:lang w:val="sr-Cyrl-CS"/>
        </w:rPr>
        <w:t xml:space="preserve">oncomitant </w:t>
      </w:r>
      <w:r>
        <w:rPr>
          <w:sz w:val="24"/>
          <w:szCs w:val="24"/>
          <w:lang w:val="sr-Latn-BA"/>
        </w:rPr>
        <w:t>H</w:t>
      </w:r>
      <w:r w:rsidRPr="00A05840">
        <w:rPr>
          <w:sz w:val="24"/>
          <w:szCs w:val="24"/>
          <w:lang w:val="sr-Cyrl-CS"/>
        </w:rPr>
        <w:t>yperlipidemia, 12th Balkan Congress of Endocronology, Thessaloniki,</w:t>
      </w:r>
      <w:r>
        <w:rPr>
          <w:sz w:val="24"/>
          <w:szCs w:val="24"/>
          <w:lang w:val="sr-Latn-BA"/>
        </w:rPr>
        <w:t xml:space="preserve"> p </w:t>
      </w:r>
      <w:r w:rsidRPr="00A05840">
        <w:rPr>
          <w:sz w:val="24"/>
          <w:szCs w:val="24"/>
          <w:lang w:val="sr-Cyrl-CS"/>
        </w:rPr>
        <w:t>-115</w:t>
      </w:r>
      <w:r>
        <w:rPr>
          <w:sz w:val="24"/>
          <w:szCs w:val="24"/>
          <w:lang w:val="sr-Latn-BA"/>
        </w:rPr>
        <w:t>.</w:t>
      </w:r>
    </w:p>
    <w:p w14:paraId="3E46C71E" w14:textId="77777777" w:rsidR="0093779B" w:rsidRDefault="0093779B" w:rsidP="004C2322">
      <w:pPr>
        <w:numPr>
          <w:ilvl w:val="0"/>
          <w:numId w:val="9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жић,</w:t>
      </w:r>
      <w:r w:rsidRPr="00A05840">
        <w:rPr>
          <w:sz w:val="24"/>
          <w:szCs w:val="24"/>
          <w:lang w:val="sr-Cyrl-CS"/>
        </w:rPr>
        <w:t xml:space="preserve"> М., </w:t>
      </w:r>
      <w:r>
        <w:rPr>
          <w:sz w:val="24"/>
          <w:szCs w:val="24"/>
          <w:lang w:val="sr-Cyrl-CS"/>
        </w:rPr>
        <w:t>К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</w:t>
      </w:r>
      <w:r w:rsidRPr="00A05840">
        <w:rPr>
          <w:sz w:val="24"/>
          <w:szCs w:val="24"/>
          <w:lang w:val="sr-Cyrl-CS"/>
        </w:rPr>
        <w:t xml:space="preserve"> Ј.</w:t>
      </w:r>
      <w:r>
        <w:rPr>
          <w:sz w:val="24"/>
          <w:szCs w:val="24"/>
          <w:lang w:val="sr-Latn-BA"/>
        </w:rPr>
        <w:t xml:space="preserve"> (2000).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BA"/>
        </w:rPr>
        <w:t>E</w:t>
      </w:r>
      <w:r>
        <w:rPr>
          <w:sz w:val="24"/>
          <w:szCs w:val="24"/>
          <w:lang w:val="sr-Cyrl-CS"/>
        </w:rPr>
        <w:t>гзис</w:t>
      </w:r>
      <w:r w:rsidRPr="00A05840">
        <w:rPr>
          <w:sz w:val="24"/>
          <w:szCs w:val="24"/>
          <w:lang w:val="sr-Cyrl-CS"/>
        </w:rPr>
        <w:t>те</w:t>
      </w:r>
      <w:r>
        <w:rPr>
          <w:sz w:val="24"/>
          <w:szCs w:val="24"/>
          <w:lang w:val="sr-Cyrl-CS"/>
        </w:rPr>
        <w:t>нци</w:t>
      </w:r>
      <w:r w:rsidRPr="00A05840">
        <w:rPr>
          <w:sz w:val="24"/>
          <w:szCs w:val="24"/>
          <w:lang w:val="sr-Cyrl-CS"/>
        </w:rPr>
        <w:t>ја е</w:t>
      </w:r>
      <w:r>
        <w:rPr>
          <w:sz w:val="24"/>
          <w:szCs w:val="24"/>
          <w:lang w:val="sr-Cyrl-CS"/>
        </w:rPr>
        <w:t>квилибри</w:t>
      </w:r>
      <w:r w:rsidRPr="00A05840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у</w:t>
      </w:r>
      <w:r w:rsidRPr="00A05840">
        <w:rPr>
          <w:sz w:val="24"/>
          <w:szCs w:val="24"/>
          <w:lang w:val="sr-Cyrl-CS"/>
        </w:rPr>
        <w:t xml:space="preserve">ма </w:t>
      </w:r>
      <w:r>
        <w:rPr>
          <w:sz w:val="24"/>
          <w:szCs w:val="24"/>
          <w:lang w:val="sr-Cyrl-CS"/>
        </w:rPr>
        <w:t>у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случ</w:t>
      </w:r>
      <w:r w:rsidRPr="00A05840">
        <w:rPr>
          <w:sz w:val="24"/>
          <w:szCs w:val="24"/>
          <w:lang w:val="sr-Cyrl-CS"/>
        </w:rPr>
        <w:t>ај</w:t>
      </w:r>
      <w:r>
        <w:rPr>
          <w:sz w:val="24"/>
          <w:szCs w:val="24"/>
          <w:lang w:val="sr-Cyrl-CS"/>
        </w:rPr>
        <w:t>у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вљ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A05840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игр</w:t>
      </w:r>
      <w:r w:rsidRPr="00A05840">
        <w:rPr>
          <w:sz w:val="24"/>
          <w:szCs w:val="24"/>
          <w:lang w:val="sr-Cyrl-CS"/>
        </w:rPr>
        <w:t>е, XX</w:t>
      </w:r>
      <w:r>
        <w:rPr>
          <w:sz w:val="24"/>
          <w:szCs w:val="24"/>
          <w:lang w:val="sr-Cyrl-CS"/>
        </w:rPr>
        <w:t>II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Југ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сл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A0584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нски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симп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зи</w:t>
      </w:r>
      <w:r w:rsidRPr="00A05840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ум</w:t>
      </w:r>
      <w:r w:rsidRPr="00A05840">
        <w:rPr>
          <w:sz w:val="24"/>
          <w:szCs w:val="24"/>
          <w:lang w:val="sr-Cyrl-CS"/>
        </w:rPr>
        <w:t xml:space="preserve"> о о</w:t>
      </w:r>
      <w:r>
        <w:rPr>
          <w:sz w:val="24"/>
          <w:szCs w:val="24"/>
          <w:lang w:val="sr-Cyrl-CS"/>
        </w:rPr>
        <w:t>п</w:t>
      </w:r>
      <w:r w:rsidRPr="00A0584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ци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ним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истр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жив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њим</w:t>
      </w:r>
      <w:r w:rsidRPr="00A05840">
        <w:rPr>
          <w:sz w:val="24"/>
          <w:szCs w:val="24"/>
          <w:lang w:val="sr-Cyrl-CS"/>
        </w:rPr>
        <w:t xml:space="preserve">а, </w:t>
      </w:r>
      <w:r>
        <w:rPr>
          <w:sz w:val="24"/>
          <w:szCs w:val="24"/>
          <w:lang w:val="sr-Cyrl-CS"/>
        </w:rPr>
        <w:t>Б</w:t>
      </w:r>
      <w:r w:rsidRPr="00A05840">
        <w:rPr>
          <w:sz w:val="24"/>
          <w:szCs w:val="24"/>
          <w:lang w:val="sr-Cyrl-CS"/>
        </w:rPr>
        <w:t>ео</w:t>
      </w:r>
      <w:r>
        <w:rPr>
          <w:sz w:val="24"/>
          <w:szCs w:val="24"/>
          <w:lang w:val="sr-Cyrl-CS"/>
        </w:rPr>
        <w:t>гр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A0584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Зб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A0584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A0584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A0584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,</w:t>
      </w:r>
      <w:r w:rsidRPr="00A05840">
        <w:rPr>
          <w:sz w:val="24"/>
          <w:szCs w:val="24"/>
          <w:lang w:val="sr-Cyrl-CS"/>
        </w:rPr>
        <w:t xml:space="preserve"> </w:t>
      </w:r>
      <w:r w:rsidRPr="00EA7A4C">
        <w:rPr>
          <w:sz w:val="24"/>
          <w:szCs w:val="24"/>
          <w:lang w:val="sr-Cyrl-CS"/>
        </w:rPr>
        <w:t>стр</w:t>
      </w:r>
      <w:r w:rsidRPr="00A05840">
        <w:rPr>
          <w:sz w:val="24"/>
          <w:szCs w:val="24"/>
          <w:lang w:val="sr-Cyrl-CS"/>
        </w:rPr>
        <w:t>. 73-76.</w:t>
      </w:r>
    </w:p>
    <w:p w14:paraId="3C51901B" w14:textId="77777777" w:rsidR="0093779B" w:rsidRPr="007F14B0" w:rsidRDefault="0093779B" w:rsidP="004C2322">
      <w:pPr>
        <w:numPr>
          <w:ilvl w:val="0"/>
          <w:numId w:val="9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</w:t>
      </w:r>
      <w:r>
        <w:rPr>
          <w:sz w:val="24"/>
          <w:szCs w:val="24"/>
          <w:lang w:val="sr-Latn-BA"/>
        </w:rPr>
        <w:t xml:space="preserve"> (1998). </w:t>
      </w:r>
      <w:r>
        <w:rPr>
          <w:sz w:val="24"/>
          <w:szCs w:val="24"/>
          <w:lang w:val="sr-Cyrl-BA"/>
        </w:rPr>
        <w:t>У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пр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ђ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њ</w:t>
      </w:r>
      <w:r w:rsidRPr="007F14B0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дин</w:t>
      </w:r>
      <w:r w:rsidRPr="007F14B0">
        <w:rPr>
          <w:sz w:val="24"/>
          <w:szCs w:val="24"/>
          <w:lang w:val="sr-Cyrl-CS"/>
        </w:rPr>
        <w:t>ам</w:t>
      </w:r>
      <w:r>
        <w:rPr>
          <w:sz w:val="24"/>
          <w:szCs w:val="24"/>
          <w:lang w:val="sr-Cyrl-CS"/>
        </w:rPr>
        <w:t>ичк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F14B0">
        <w:rPr>
          <w:sz w:val="24"/>
          <w:szCs w:val="24"/>
          <w:lang w:val="sr-Cyrl-CS"/>
        </w:rPr>
        <w:t xml:space="preserve"> а</w:t>
      </w:r>
      <w:r>
        <w:rPr>
          <w:sz w:val="24"/>
          <w:szCs w:val="24"/>
          <w:lang w:val="sr-Cyrl-CS"/>
        </w:rPr>
        <w:t>сп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 xml:space="preserve">та </w:t>
      </w:r>
      <w:r>
        <w:rPr>
          <w:sz w:val="24"/>
          <w:szCs w:val="24"/>
          <w:lang w:val="sr-Cyrl-CS"/>
        </w:rPr>
        <w:t>при</w:t>
      </w:r>
      <w:r w:rsidRPr="007F14B0">
        <w:rPr>
          <w:sz w:val="24"/>
          <w:szCs w:val="24"/>
          <w:lang w:val="sr-Cyrl-CS"/>
        </w:rPr>
        <w:t>мје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П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ето а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7F14B0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ришћ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њ</w:t>
      </w:r>
      <w:r w:rsidRPr="007F14B0">
        <w:rPr>
          <w:sz w:val="24"/>
          <w:szCs w:val="24"/>
          <w:lang w:val="sr-Cyrl-CS"/>
        </w:rPr>
        <w:t xml:space="preserve">ем 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ое</w:t>
      </w:r>
      <w:r>
        <w:rPr>
          <w:sz w:val="24"/>
          <w:szCs w:val="24"/>
          <w:lang w:val="sr-Cyrl-CS"/>
        </w:rPr>
        <w:t>фици</w:t>
      </w:r>
      <w:r w:rsidRPr="007F14B0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 xml:space="preserve">та </w:t>
      </w:r>
      <w:r>
        <w:rPr>
          <w:sz w:val="24"/>
          <w:szCs w:val="24"/>
          <w:lang w:val="sr-Cyrl-CS"/>
        </w:rPr>
        <w:t>к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нц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7F14B0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ци</w:t>
      </w:r>
      <w:r w:rsidRPr="007F14B0">
        <w:rPr>
          <w:sz w:val="24"/>
          <w:szCs w:val="24"/>
          <w:lang w:val="sr-Cyrl-CS"/>
        </w:rPr>
        <w:t xml:space="preserve">је, </w:t>
      </w:r>
      <w:r>
        <w:rPr>
          <w:sz w:val="24"/>
          <w:szCs w:val="24"/>
          <w:lang w:val="sr-Cyrl-CS"/>
        </w:rPr>
        <w:t>II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ђун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дни</w:t>
      </w:r>
      <w:r w:rsidRPr="007F14B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симп</w:t>
      </w:r>
      <w:r w:rsidRPr="007F14B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зи</w:t>
      </w:r>
      <w:r w:rsidRPr="007F14B0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ум</w:t>
      </w:r>
      <w:r w:rsidRPr="007F14B0">
        <w:rPr>
          <w:sz w:val="24"/>
          <w:szCs w:val="24"/>
          <w:lang w:val="sr-Cyrl-CS"/>
        </w:rPr>
        <w:t xml:space="preserve"> “</w:t>
      </w:r>
      <w:r>
        <w:rPr>
          <w:sz w:val="24"/>
          <w:szCs w:val="24"/>
          <w:lang w:val="sr-Cyrl-CS"/>
        </w:rPr>
        <w:t>Индустри</w:t>
      </w:r>
      <w:r w:rsidRPr="007F14B0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ск</w:t>
      </w:r>
      <w:r w:rsidRPr="007F14B0">
        <w:rPr>
          <w:sz w:val="24"/>
          <w:szCs w:val="24"/>
          <w:lang w:val="sr-Cyrl-CS"/>
        </w:rPr>
        <w:t xml:space="preserve">о </w:t>
      </w:r>
      <w:r>
        <w:rPr>
          <w:sz w:val="24"/>
          <w:szCs w:val="24"/>
          <w:lang w:val="sr-Cyrl-CS"/>
        </w:rPr>
        <w:t>инж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њ</w:t>
      </w:r>
      <w:r w:rsidRPr="007F14B0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рств</w:t>
      </w:r>
      <w:r w:rsidRPr="007F14B0">
        <w:rPr>
          <w:sz w:val="24"/>
          <w:szCs w:val="24"/>
          <w:lang w:val="sr-Cyrl-CS"/>
        </w:rPr>
        <w:t xml:space="preserve">о </w:t>
      </w:r>
      <w:r>
        <w:rPr>
          <w:sz w:val="24"/>
          <w:szCs w:val="24"/>
          <w:lang w:val="sr-Cyrl-CS"/>
        </w:rPr>
        <w:t>СИ</w:t>
      </w:r>
      <w:r w:rsidRPr="007F14B0">
        <w:rPr>
          <w:sz w:val="24"/>
          <w:szCs w:val="24"/>
          <w:lang w:val="sr-Cyrl-CS"/>
        </w:rPr>
        <w:t xml:space="preserve">Е ‘98”, </w:t>
      </w:r>
      <w:r>
        <w:rPr>
          <w:sz w:val="24"/>
          <w:szCs w:val="24"/>
          <w:lang w:val="sr-Cyrl-CS"/>
        </w:rPr>
        <w:t>Б</w:t>
      </w:r>
      <w:r w:rsidRPr="007F14B0">
        <w:rPr>
          <w:sz w:val="24"/>
          <w:szCs w:val="24"/>
          <w:lang w:val="sr-Cyrl-CS"/>
        </w:rPr>
        <w:t>ео</w:t>
      </w:r>
      <w:r>
        <w:rPr>
          <w:sz w:val="24"/>
          <w:szCs w:val="24"/>
          <w:lang w:val="sr-Cyrl-CS"/>
        </w:rPr>
        <w:t>гр</w:t>
      </w:r>
      <w:r w:rsidRPr="007F14B0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F14B0">
        <w:rPr>
          <w:sz w:val="24"/>
          <w:szCs w:val="24"/>
          <w:lang w:val="sr-Cyrl-CS"/>
        </w:rPr>
        <w:t xml:space="preserve">, </w:t>
      </w:r>
      <w:r w:rsidRPr="00EA7A4C">
        <w:rPr>
          <w:sz w:val="24"/>
          <w:szCs w:val="24"/>
          <w:lang w:val="sr-Cyrl-CS"/>
        </w:rPr>
        <w:t>стр</w:t>
      </w:r>
      <w:r w:rsidRPr="007F14B0">
        <w:rPr>
          <w:sz w:val="24"/>
          <w:szCs w:val="24"/>
          <w:lang w:val="sr-Cyrl-CS"/>
        </w:rPr>
        <w:t>. 155-158.</w:t>
      </w:r>
    </w:p>
    <w:p w14:paraId="20123D38" w14:textId="77777777" w:rsidR="0093779B" w:rsidRPr="00B527FA" w:rsidRDefault="0093779B" w:rsidP="004C2322">
      <w:pPr>
        <w:numPr>
          <w:ilvl w:val="0"/>
          <w:numId w:val="9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(1997).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ки</w:t>
      </w:r>
      <w:r w:rsidRPr="00733E3B">
        <w:rPr>
          <w:sz w:val="24"/>
          <w:szCs w:val="24"/>
          <w:lang w:val="sr-Cyrl-CS"/>
        </w:rPr>
        <w:t xml:space="preserve"> а</w:t>
      </w:r>
      <w:r>
        <w:rPr>
          <w:sz w:val="24"/>
          <w:szCs w:val="24"/>
          <w:lang w:val="sr-Cyrl-CS"/>
        </w:rPr>
        <w:t>сп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при</w:t>
      </w:r>
      <w:r w:rsidRPr="00733E3B">
        <w:rPr>
          <w:sz w:val="24"/>
          <w:szCs w:val="24"/>
          <w:lang w:val="sr-Cyrl-CS"/>
        </w:rPr>
        <w:t>мје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те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сир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прилик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изб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бли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виш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рук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лин</w:t>
      </w:r>
      <w:r w:rsidRPr="00733E3B">
        <w:rPr>
          <w:sz w:val="24"/>
          <w:szCs w:val="24"/>
          <w:lang w:val="sr-Cyrl-CS"/>
        </w:rPr>
        <w:t>еа</w:t>
      </w:r>
      <w:r>
        <w:rPr>
          <w:sz w:val="24"/>
          <w:szCs w:val="24"/>
          <w:lang w:val="sr-Cyrl-CS"/>
        </w:rPr>
        <w:t>рн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ом мо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лу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 XX</w:t>
      </w:r>
      <w:r>
        <w:rPr>
          <w:sz w:val="24"/>
          <w:szCs w:val="24"/>
          <w:lang w:val="sr-Cyrl-CS"/>
        </w:rPr>
        <w:t>IV</w:t>
      </w:r>
      <w:r w:rsidRPr="00733E3B">
        <w:rPr>
          <w:sz w:val="24"/>
          <w:szCs w:val="24"/>
          <w:lang w:val="sr-Cyrl-CS"/>
        </w:rPr>
        <w:t xml:space="preserve"> Ј</w:t>
      </w:r>
      <w:r>
        <w:rPr>
          <w:sz w:val="24"/>
          <w:szCs w:val="24"/>
          <w:lang w:val="sr-Cyrl-CS"/>
        </w:rPr>
        <w:t>уг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нск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симп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зи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ум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з</w:t>
      </w:r>
      <w:r w:rsidRPr="00733E3B">
        <w:rPr>
          <w:sz w:val="24"/>
          <w:szCs w:val="24"/>
          <w:lang w:val="sr-Cyrl-CS"/>
        </w:rPr>
        <w:t>а о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истр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жив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а -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кци</w:t>
      </w:r>
      <w:r w:rsidRPr="00733E3B">
        <w:rPr>
          <w:sz w:val="24"/>
          <w:szCs w:val="24"/>
          <w:lang w:val="sr-Cyrl-CS"/>
        </w:rPr>
        <w:t>ја М</w:t>
      </w:r>
      <w:r>
        <w:rPr>
          <w:sz w:val="24"/>
          <w:szCs w:val="24"/>
          <w:lang w:val="sr-Cyrl-CS"/>
        </w:rPr>
        <w:t>ултив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ст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тистички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чићи</w:t>
      </w:r>
      <w:r w:rsidRPr="00733E3B">
        <w:rPr>
          <w:sz w:val="24"/>
          <w:szCs w:val="24"/>
          <w:lang w:val="sr-Cyrl-CS"/>
        </w:rPr>
        <w:t xml:space="preserve">, </w:t>
      </w:r>
      <w:r w:rsidRPr="00EA7A4C">
        <w:rPr>
          <w:sz w:val="24"/>
          <w:szCs w:val="24"/>
          <w:lang w:val="sr-Cyrl-CS"/>
        </w:rPr>
        <w:t>стр</w:t>
      </w:r>
      <w:r w:rsidRPr="00733E3B">
        <w:rPr>
          <w:sz w:val="24"/>
          <w:szCs w:val="24"/>
          <w:lang w:val="sr-Cyrl-CS"/>
        </w:rPr>
        <w:t>. 501-504.</w:t>
      </w:r>
    </w:p>
    <w:p w14:paraId="76C345E9" w14:textId="77777777" w:rsidR="0093779B" w:rsidRPr="00733E3B" w:rsidRDefault="0093779B" w:rsidP="004C2322">
      <w:pPr>
        <w:numPr>
          <w:ilvl w:val="0"/>
          <w:numId w:val="9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(1996).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лир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з</w:t>
      </w:r>
      <w:r w:rsidRPr="00733E3B">
        <w:rPr>
          <w:sz w:val="24"/>
          <w:szCs w:val="24"/>
          <w:lang w:val="sr-Cyrl-CS"/>
        </w:rPr>
        <w:t>ате</w:t>
      </w:r>
      <w:r>
        <w:rPr>
          <w:sz w:val="24"/>
          <w:szCs w:val="24"/>
          <w:lang w:val="sr-Cyrl-CS"/>
        </w:rPr>
        <w:t>љ</w:t>
      </w:r>
      <w:r w:rsidRPr="00733E3B">
        <w:rPr>
          <w:sz w:val="24"/>
          <w:szCs w:val="24"/>
          <w:lang w:val="sr-Cyrl-CS"/>
        </w:rPr>
        <w:t>а е</w:t>
      </w:r>
      <w:r>
        <w:rPr>
          <w:sz w:val="24"/>
          <w:szCs w:val="24"/>
          <w:lang w:val="sr-Cyrl-CS"/>
        </w:rPr>
        <w:t>фик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сн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сис</w:t>
      </w:r>
      <w:r w:rsidRPr="00733E3B">
        <w:rPr>
          <w:sz w:val="24"/>
          <w:szCs w:val="24"/>
          <w:lang w:val="sr-Cyrl-CS"/>
        </w:rPr>
        <w:t>тема мето</w:t>
      </w:r>
      <w:r>
        <w:rPr>
          <w:sz w:val="24"/>
          <w:szCs w:val="24"/>
          <w:lang w:val="sr-Cyrl-CS"/>
        </w:rPr>
        <w:t>ди</w:t>
      </w:r>
      <w:r w:rsidRPr="00733E3B">
        <w:rPr>
          <w:sz w:val="24"/>
          <w:szCs w:val="24"/>
          <w:lang w:val="sr-Cyrl-CS"/>
        </w:rPr>
        <w:t>ма м</w:t>
      </w:r>
      <w:r>
        <w:rPr>
          <w:sz w:val="24"/>
          <w:szCs w:val="24"/>
          <w:lang w:val="sr-Cyrl-CS"/>
        </w:rPr>
        <w:t>ул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тат</w:t>
      </w:r>
      <w:r>
        <w:rPr>
          <w:sz w:val="24"/>
          <w:szCs w:val="24"/>
          <w:lang w:val="sr-Cyrl-CS"/>
        </w:rPr>
        <w:t>ис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ичк</w:t>
      </w:r>
      <w:r w:rsidRPr="00733E3B">
        <w:rPr>
          <w:sz w:val="24"/>
          <w:szCs w:val="24"/>
          <w:lang w:val="sr-Cyrl-CS"/>
        </w:rPr>
        <w:t>е а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733E3B">
        <w:rPr>
          <w:sz w:val="24"/>
          <w:szCs w:val="24"/>
          <w:lang w:val="sr-Cyrl-CS"/>
        </w:rPr>
        <w:t xml:space="preserve">е, </w:t>
      </w:r>
      <w:r>
        <w:rPr>
          <w:sz w:val="24"/>
          <w:szCs w:val="24"/>
          <w:lang w:val="sr-Cyrl-CS"/>
        </w:rPr>
        <w:t>Први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ђун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дни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симп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зи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ум</w:t>
      </w:r>
      <w:r w:rsidRPr="00733E3B">
        <w:rPr>
          <w:sz w:val="24"/>
          <w:szCs w:val="24"/>
          <w:lang w:val="sr-Cyrl-CS"/>
        </w:rPr>
        <w:t xml:space="preserve"> "</w:t>
      </w:r>
      <w:r>
        <w:rPr>
          <w:sz w:val="24"/>
          <w:szCs w:val="24"/>
          <w:lang w:val="sr-Cyrl-CS"/>
        </w:rPr>
        <w:t>Индустри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ск</w:t>
      </w:r>
      <w:r w:rsidRPr="00733E3B">
        <w:rPr>
          <w:sz w:val="24"/>
          <w:szCs w:val="24"/>
          <w:lang w:val="sr-Cyrl-CS"/>
        </w:rPr>
        <w:t xml:space="preserve">о </w:t>
      </w:r>
      <w:r>
        <w:rPr>
          <w:sz w:val="24"/>
          <w:szCs w:val="24"/>
          <w:lang w:val="sr-Cyrl-CS"/>
        </w:rPr>
        <w:t>инж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рств</w:t>
      </w:r>
      <w:r w:rsidRPr="00733E3B">
        <w:rPr>
          <w:sz w:val="24"/>
          <w:szCs w:val="24"/>
          <w:lang w:val="sr-Cyrl-CS"/>
        </w:rPr>
        <w:t xml:space="preserve">о” </w:t>
      </w:r>
      <w:r>
        <w:rPr>
          <w:sz w:val="24"/>
          <w:szCs w:val="24"/>
          <w:lang w:val="sr-Cyrl-CS"/>
        </w:rPr>
        <w:t>СИ</w:t>
      </w:r>
      <w:r w:rsidRPr="00733E3B">
        <w:rPr>
          <w:sz w:val="24"/>
          <w:szCs w:val="24"/>
          <w:lang w:val="sr-Cyrl-CS"/>
        </w:rPr>
        <w:t xml:space="preserve">Е '96"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ео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а, </w:t>
      </w:r>
      <w:r w:rsidRPr="00EA7A4C">
        <w:rPr>
          <w:sz w:val="24"/>
          <w:szCs w:val="24"/>
          <w:lang w:val="sr-Cyrl-CS"/>
        </w:rPr>
        <w:t>стр</w:t>
      </w:r>
      <w:r w:rsidRPr="00733E3B">
        <w:rPr>
          <w:sz w:val="24"/>
          <w:szCs w:val="24"/>
          <w:lang w:val="sr-Cyrl-CS"/>
        </w:rPr>
        <w:t>. 418-420.</w:t>
      </w:r>
    </w:p>
    <w:p w14:paraId="3C5E012B" w14:textId="77777777" w:rsidR="0093779B" w:rsidRPr="00733E3B" w:rsidRDefault="0093779B" w:rsidP="004C2322">
      <w:pPr>
        <w:numPr>
          <w:ilvl w:val="0"/>
          <w:numId w:val="9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(1996). М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лир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з</w:t>
      </w:r>
      <w:r w:rsidRPr="00733E3B">
        <w:rPr>
          <w:sz w:val="24"/>
          <w:szCs w:val="24"/>
          <w:lang w:val="sr-Cyrl-CS"/>
        </w:rPr>
        <w:t>ате</w:t>
      </w:r>
      <w:r>
        <w:rPr>
          <w:sz w:val="24"/>
          <w:szCs w:val="24"/>
          <w:lang w:val="sr-Cyrl-CS"/>
        </w:rPr>
        <w:t>љ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>тета е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ом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је </w:t>
      </w:r>
      <w:r>
        <w:rPr>
          <w:sz w:val="24"/>
          <w:szCs w:val="24"/>
          <w:lang w:val="sr-Cyrl-CS"/>
        </w:rPr>
        <w:t>пр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дуз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ћ</w:t>
      </w:r>
      <w:r w:rsidRPr="00733E3B">
        <w:rPr>
          <w:sz w:val="24"/>
          <w:szCs w:val="24"/>
          <w:lang w:val="sr-Cyrl-CS"/>
        </w:rPr>
        <w:t>а мето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ом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ничк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 xml:space="preserve">је, </w:t>
      </w:r>
      <w:r>
        <w:rPr>
          <w:sz w:val="24"/>
          <w:szCs w:val="24"/>
          <w:lang w:val="sr-Cyrl-CS"/>
        </w:rPr>
        <w:t>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 XX</w:t>
      </w:r>
      <w:r>
        <w:rPr>
          <w:sz w:val="24"/>
          <w:szCs w:val="24"/>
          <w:lang w:val="sr-Cyrl-CS"/>
        </w:rPr>
        <w:t>III</w:t>
      </w:r>
      <w:r w:rsidRPr="00733E3B">
        <w:rPr>
          <w:sz w:val="24"/>
          <w:szCs w:val="24"/>
          <w:lang w:val="sr-Cyrl-CS"/>
        </w:rPr>
        <w:t xml:space="preserve"> Ј</w:t>
      </w:r>
      <w:r>
        <w:rPr>
          <w:sz w:val="24"/>
          <w:szCs w:val="24"/>
          <w:lang w:val="sr-Cyrl-CS"/>
        </w:rPr>
        <w:t>уг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нск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симп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зи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ум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з</w:t>
      </w:r>
      <w:r w:rsidRPr="00733E3B">
        <w:rPr>
          <w:sz w:val="24"/>
          <w:szCs w:val="24"/>
          <w:lang w:val="sr-Cyrl-CS"/>
        </w:rPr>
        <w:t>а о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истр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жив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а -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кци</w:t>
      </w:r>
      <w:r w:rsidRPr="00733E3B">
        <w:rPr>
          <w:sz w:val="24"/>
          <w:szCs w:val="24"/>
          <w:lang w:val="sr-Cyrl-CS"/>
        </w:rPr>
        <w:t xml:space="preserve">ја </w:t>
      </w:r>
      <w:r>
        <w:rPr>
          <w:sz w:val="24"/>
          <w:szCs w:val="24"/>
          <w:lang w:val="sr-Cyrl-CS"/>
        </w:rPr>
        <w:t>Лин</w:t>
      </w:r>
      <w:r w:rsidRPr="00733E3B">
        <w:rPr>
          <w:sz w:val="24"/>
          <w:szCs w:val="24"/>
          <w:lang w:val="sr-Cyrl-CS"/>
        </w:rPr>
        <w:t>еа</w:t>
      </w:r>
      <w:r>
        <w:rPr>
          <w:sz w:val="24"/>
          <w:szCs w:val="24"/>
          <w:lang w:val="sr-Cyrl-CS"/>
        </w:rPr>
        <w:t>рни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ст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тистички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Зл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тиб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 xml:space="preserve">, </w:t>
      </w:r>
      <w:r w:rsidRPr="00EA7A4C">
        <w:rPr>
          <w:sz w:val="24"/>
          <w:szCs w:val="24"/>
          <w:lang w:val="sr-Cyrl-CS"/>
        </w:rPr>
        <w:t>стр</w:t>
      </w:r>
      <w:r w:rsidRPr="00733E3B">
        <w:rPr>
          <w:sz w:val="24"/>
          <w:szCs w:val="24"/>
          <w:lang w:val="sr-Cyrl-CS"/>
        </w:rPr>
        <w:t>. 353-356.</w:t>
      </w:r>
    </w:p>
    <w:p w14:paraId="7D5F9C78" w14:textId="77777777" w:rsidR="0093779B" w:rsidRPr="00733E3B" w:rsidRDefault="0093779B" w:rsidP="004C2322">
      <w:pPr>
        <w:numPr>
          <w:ilvl w:val="0"/>
          <w:numId w:val="9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</w:t>
      </w:r>
      <w:r w:rsidRPr="00733E3B">
        <w:rPr>
          <w:sz w:val="24"/>
          <w:szCs w:val="24"/>
          <w:lang w:val="sr-Cyrl-CS"/>
        </w:rPr>
        <w:t>, То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вић, З. (1996). Кр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ир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з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ата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а т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ој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е о</w:t>
      </w:r>
      <w:r>
        <w:rPr>
          <w:sz w:val="24"/>
          <w:szCs w:val="24"/>
          <w:lang w:val="sr-Cyrl-CS"/>
        </w:rPr>
        <w:t>дн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тет, </w:t>
      </w:r>
      <w:r>
        <w:rPr>
          <w:sz w:val="24"/>
          <w:szCs w:val="24"/>
          <w:lang w:val="sr-Cyrl-CS"/>
        </w:rPr>
        <w:t>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Прв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ђун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нгр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а Ј</w:t>
      </w:r>
      <w:r>
        <w:rPr>
          <w:sz w:val="24"/>
          <w:szCs w:val="24"/>
          <w:lang w:val="sr-Cyrl-CS"/>
        </w:rPr>
        <w:t>УСК</w:t>
      </w:r>
      <w:r w:rsidRPr="00733E3B">
        <w:rPr>
          <w:sz w:val="24"/>
          <w:szCs w:val="24"/>
          <w:lang w:val="sr-Cyrl-CS"/>
        </w:rPr>
        <w:t xml:space="preserve">-а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џ</w:t>
      </w:r>
      <w:r w:rsidRPr="00733E3B">
        <w:rPr>
          <w:sz w:val="24"/>
          <w:szCs w:val="24"/>
          <w:lang w:val="sr-Cyrl-CS"/>
        </w:rPr>
        <w:t>ме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т тота</w:t>
      </w:r>
      <w:r>
        <w:rPr>
          <w:sz w:val="24"/>
          <w:szCs w:val="24"/>
          <w:lang w:val="sr-Cyrl-CS"/>
        </w:rPr>
        <w:t>лни</w:t>
      </w:r>
      <w:r w:rsidRPr="00733E3B">
        <w:rPr>
          <w:sz w:val="24"/>
          <w:szCs w:val="24"/>
          <w:lang w:val="sr-Cyrl-CS"/>
        </w:rPr>
        <w:t xml:space="preserve">м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тетом,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ео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, </w:t>
      </w:r>
      <w:r w:rsidRPr="00EA7A4C">
        <w:rPr>
          <w:sz w:val="24"/>
          <w:szCs w:val="24"/>
          <w:lang w:val="sr-Cyrl-CS"/>
        </w:rPr>
        <w:t>стр</w:t>
      </w:r>
      <w:r w:rsidRPr="00733E3B">
        <w:rPr>
          <w:sz w:val="24"/>
          <w:szCs w:val="24"/>
          <w:lang w:val="sr-Cyrl-CS"/>
        </w:rPr>
        <w:t>. 232-237.</w:t>
      </w:r>
    </w:p>
    <w:p w14:paraId="58029D3B" w14:textId="77777777" w:rsidR="0093779B" w:rsidRPr="00733E3B" w:rsidRDefault="0093779B" w:rsidP="004C2322">
      <w:pPr>
        <w:numPr>
          <w:ilvl w:val="0"/>
          <w:numId w:val="9"/>
        </w:numPr>
        <w:ind w:left="0" w:right="-568" w:hanging="426"/>
        <w:jc w:val="both"/>
        <w:rPr>
          <w:sz w:val="24"/>
          <w:szCs w:val="24"/>
          <w:lang w:val="sr-Cyrl-CS"/>
        </w:rPr>
      </w:pPr>
      <w:r w:rsidRPr="00733E3B">
        <w:rPr>
          <w:sz w:val="24"/>
          <w:szCs w:val="24"/>
          <w:lang w:val="sr-Cyrl-CS"/>
        </w:rPr>
        <w:t>То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вић, З.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(1996). 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е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ом</w:t>
      </w:r>
      <w:r>
        <w:rPr>
          <w:sz w:val="24"/>
          <w:szCs w:val="24"/>
          <w:lang w:val="sr-Cyrl-CS"/>
        </w:rPr>
        <w:t>ик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бни</w:t>
      </w:r>
      <w:r w:rsidRPr="00733E3B">
        <w:rPr>
          <w:sz w:val="24"/>
          <w:szCs w:val="24"/>
          <w:lang w:val="sr-Cyrl-CS"/>
        </w:rPr>
        <w:t>м о</w:t>
      </w:r>
      <w:r>
        <w:rPr>
          <w:sz w:val="24"/>
          <w:szCs w:val="24"/>
          <w:lang w:val="sr-Cyrl-CS"/>
        </w:rPr>
        <w:t>свр</w:t>
      </w:r>
      <w:r w:rsidRPr="00733E3B">
        <w:rPr>
          <w:sz w:val="24"/>
          <w:szCs w:val="24"/>
          <w:lang w:val="sr-Cyrl-CS"/>
        </w:rPr>
        <w:t xml:space="preserve">том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 а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лизу</w:t>
      </w:r>
      <w:r w:rsidRPr="00733E3B">
        <w:rPr>
          <w:sz w:val="24"/>
          <w:szCs w:val="24"/>
          <w:lang w:val="sr-Cyrl-CS"/>
        </w:rPr>
        <w:t xml:space="preserve"> ме</w:t>
      </w:r>
      <w:r>
        <w:rPr>
          <w:sz w:val="24"/>
          <w:szCs w:val="24"/>
          <w:lang w:val="sr-Cyrl-CS"/>
        </w:rPr>
        <w:t>ђуз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висн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т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тета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те</w:t>
      </w:r>
      <w:r>
        <w:rPr>
          <w:sz w:val="24"/>
          <w:szCs w:val="24"/>
          <w:lang w:val="sr-Cyrl-CS"/>
        </w:rPr>
        <w:t>рис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ик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изв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а (</w:t>
      </w:r>
      <w:r>
        <w:rPr>
          <w:sz w:val="24"/>
          <w:szCs w:val="24"/>
          <w:lang w:val="sr-Cyrl-CS"/>
        </w:rPr>
        <w:t>ув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дни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), </w:t>
      </w:r>
      <w:r>
        <w:rPr>
          <w:sz w:val="24"/>
          <w:szCs w:val="24"/>
          <w:lang w:val="sr-Cyrl-CS"/>
        </w:rPr>
        <w:t>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Прв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ђун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нгр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а Ј</w:t>
      </w:r>
      <w:r>
        <w:rPr>
          <w:sz w:val="24"/>
          <w:szCs w:val="24"/>
          <w:lang w:val="sr-Cyrl-CS"/>
        </w:rPr>
        <w:t>УСК</w:t>
      </w:r>
      <w:r w:rsidRPr="00733E3B">
        <w:rPr>
          <w:sz w:val="24"/>
          <w:szCs w:val="24"/>
          <w:lang w:val="sr-Cyrl-CS"/>
        </w:rPr>
        <w:t xml:space="preserve">-а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џ</w:t>
      </w:r>
      <w:r w:rsidRPr="00733E3B">
        <w:rPr>
          <w:sz w:val="24"/>
          <w:szCs w:val="24"/>
          <w:lang w:val="sr-Cyrl-CS"/>
        </w:rPr>
        <w:t>ме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т тота</w:t>
      </w:r>
      <w:r>
        <w:rPr>
          <w:sz w:val="24"/>
          <w:szCs w:val="24"/>
          <w:lang w:val="sr-Cyrl-CS"/>
        </w:rPr>
        <w:t>лни</w:t>
      </w:r>
      <w:r w:rsidRPr="00733E3B">
        <w:rPr>
          <w:sz w:val="24"/>
          <w:szCs w:val="24"/>
          <w:lang w:val="sr-Cyrl-CS"/>
        </w:rPr>
        <w:t xml:space="preserve">м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тетом,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ео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, </w:t>
      </w:r>
      <w:r w:rsidRPr="00EA7A4C">
        <w:rPr>
          <w:sz w:val="24"/>
          <w:szCs w:val="24"/>
          <w:lang w:val="sr-Cyrl-CS"/>
        </w:rPr>
        <w:t>стр</w:t>
      </w:r>
      <w:r w:rsidRPr="00733E3B">
        <w:rPr>
          <w:sz w:val="24"/>
          <w:szCs w:val="24"/>
          <w:lang w:val="sr-Cyrl-CS"/>
        </w:rPr>
        <w:t>. 595-600.</w:t>
      </w:r>
    </w:p>
    <w:p w14:paraId="7756C12A" w14:textId="77777777" w:rsidR="0093779B" w:rsidRPr="00733E3B" w:rsidRDefault="0093779B" w:rsidP="004C2322">
      <w:pPr>
        <w:numPr>
          <w:ilvl w:val="0"/>
          <w:numId w:val="9"/>
        </w:numPr>
        <w:ind w:left="0" w:right="-568" w:hanging="426"/>
        <w:jc w:val="both"/>
        <w:rPr>
          <w:sz w:val="24"/>
          <w:szCs w:val="24"/>
          <w:lang w:val="sr-Cyrl-CS"/>
        </w:rPr>
      </w:pPr>
      <w:r w:rsidRPr="00733E3B">
        <w:rPr>
          <w:sz w:val="24"/>
          <w:szCs w:val="24"/>
          <w:lang w:val="sr-Cyrl-CS"/>
        </w:rPr>
        <w:t>То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вић, З.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(1996).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Упр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вљ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тетом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е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ом</w:t>
      </w:r>
      <w:r>
        <w:rPr>
          <w:sz w:val="24"/>
          <w:szCs w:val="24"/>
          <w:lang w:val="sr-Cyrl-CS"/>
        </w:rPr>
        <w:t>ик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тета, </w:t>
      </w:r>
      <w:r>
        <w:rPr>
          <w:sz w:val="24"/>
          <w:szCs w:val="24"/>
          <w:lang w:val="sr-Cyrl-CS"/>
        </w:rPr>
        <w:t>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 10. Ме</w:t>
      </w:r>
      <w:r>
        <w:rPr>
          <w:sz w:val="24"/>
          <w:szCs w:val="24"/>
          <w:lang w:val="sr-Cyrl-CS"/>
        </w:rPr>
        <w:t>ђун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дн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нф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нци</w:t>
      </w:r>
      <w:r w:rsidRPr="00733E3B">
        <w:rPr>
          <w:sz w:val="24"/>
          <w:szCs w:val="24"/>
          <w:lang w:val="sr-Cyrl-CS"/>
        </w:rPr>
        <w:t xml:space="preserve">је </w:t>
      </w:r>
      <w:r>
        <w:rPr>
          <w:sz w:val="24"/>
          <w:szCs w:val="24"/>
          <w:lang w:val="sr-Cyrl-CS"/>
        </w:rPr>
        <w:t>ИНДУС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СКИ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СИС</w:t>
      </w:r>
      <w:r w:rsidRPr="00733E3B">
        <w:rPr>
          <w:sz w:val="24"/>
          <w:szCs w:val="24"/>
          <w:lang w:val="sr-Cyrl-CS"/>
        </w:rPr>
        <w:t>ТЕМ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- </w:t>
      </w:r>
      <w:r>
        <w:rPr>
          <w:sz w:val="24"/>
          <w:szCs w:val="24"/>
          <w:lang w:val="sr-Cyrl-CS"/>
        </w:rPr>
        <w:t>Књиг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III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стр</w:t>
      </w:r>
      <w:r w:rsidRPr="00733E3B">
        <w:rPr>
          <w:sz w:val="24"/>
          <w:szCs w:val="24"/>
          <w:lang w:val="sr-Cyrl-CS"/>
        </w:rPr>
        <w:t>. 61-66.</w:t>
      </w:r>
    </w:p>
    <w:p w14:paraId="563D5534" w14:textId="77777777" w:rsidR="0093779B" w:rsidRPr="00733E3B" w:rsidRDefault="0093779B" w:rsidP="004C2322">
      <w:pPr>
        <w:numPr>
          <w:ilvl w:val="0"/>
          <w:numId w:val="9"/>
        </w:numPr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Гру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ић, Р.</w:t>
      </w:r>
      <w:r w:rsidRPr="00733E3B">
        <w:rPr>
          <w:sz w:val="24"/>
          <w:szCs w:val="24"/>
          <w:lang w:val="sr-Cyrl-CS"/>
        </w:rPr>
        <w:t>, Ма</w:t>
      </w:r>
      <w:r>
        <w:rPr>
          <w:sz w:val="24"/>
          <w:szCs w:val="24"/>
          <w:lang w:val="sr-Cyrl-CS"/>
        </w:rPr>
        <w:t>ндић,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Ђуриц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, Р.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Ч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р, Н.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(1996).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Х</w:t>
      </w:r>
      <w:r w:rsidRPr="00733E3B">
        <w:rPr>
          <w:sz w:val="24"/>
          <w:szCs w:val="24"/>
          <w:lang w:val="sr-Cyrl-CS"/>
        </w:rPr>
        <w:t>ем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ски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та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цв</w:t>
      </w:r>
      <w:r w:rsidRPr="00733E3B">
        <w:rPr>
          <w:sz w:val="24"/>
          <w:szCs w:val="24"/>
          <w:lang w:val="sr-Cyrl-CS"/>
        </w:rPr>
        <w:t>јето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з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е (Sambucus nigra L.)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 xml:space="preserve">ао </w:t>
      </w:r>
      <w:r>
        <w:rPr>
          <w:sz w:val="24"/>
          <w:szCs w:val="24"/>
          <w:lang w:val="sr-Cyrl-CS"/>
        </w:rPr>
        <w:t>сир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вин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з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изв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дњу</w:t>
      </w:r>
      <w:r w:rsidRPr="00733E3B">
        <w:rPr>
          <w:sz w:val="24"/>
          <w:szCs w:val="24"/>
          <w:lang w:val="sr-Cyrl-CS"/>
        </w:rPr>
        <w:t xml:space="preserve"> о</w:t>
      </w:r>
      <w:r>
        <w:rPr>
          <w:sz w:val="24"/>
          <w:szCs w:val="24"/>
          <w:lang w:val="sr-Cyrl-CS"/>
        </w:rPr>
        <w:t>св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ж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ај</w:t>
      </w:r>
      <w:r>
        <w:rPr>
          <w:sz w:val="24"/>
          <w:szCs w:val="24"/>
          <w:lang w:val="sr-Cyrl-CS"/>
        </w:rPr>
        <w:t>ућих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з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х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лних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пића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изв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II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симп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зи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ум</w:t>
      </w:r>
      <w:r w:rsidRPr="00733E3B">
        <w:rPr>
          <w:sz w:val="24"/>
          <w:szCs w:val="24"/>
          <w:lang w:val="sr-Cyrl-CS"/>
        </w:rPr>
        <w:t>а "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т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хн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ги</w:t>
      </w:r>
      <w:r w:rsidRPr="00733E3B">
        <w:rPr>
          <w:sz w:val="24"/>
          <w:szCs w:val="24"/>
          <w:lang w:val="sr-Cyrl-CS"/>
        </w:rPr>
        <w:t xml:space="preserve">је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привр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дни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зв</w:t>
      </w:r>
      <w:r w:rsidRPr="00733E3B">
        <w:rPr>
          <w:sz w:val="24"/>
          <w:szCs w:val="24"/>
          <w:lang w:val="sr-Cyrl-CS"/>
        </w:rPr>
        <w:t xml:space="preserve">ој", 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ск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</w:t>
      </w:r>
      <w:r w:rsidRPr="00733E3B">
        <w:rPr>
          <w:sz w:val="24"/>
          <w:szCs w:val="24"/>
          <w:lang w:val="sr-Cyrl-CS"/>
        </w:rPr>
        <w:t>.</w:t>
      </w:r>
    </w:p>
    <w:p w14:paraId="09FA89EE" w14:textId="77777777" w:rsidR="0093779B" w:rsidRPr="00733E3B" w:rsidRDefault="0093779B" w:rsidP="004C2322">
      <w:pPr>
        <w:numPr>
          <w:ilvl w:val="0"/>
          <w:numId w:val="9"/>
        </w:numPr>
        <w:ind w:left="0" w:right="-568" w:hanging="426"/>
        <w:jc w:val="both"/>
        <w:rPr>
          <w:sz w:val="24"/>
          <w:szCs w:val="24"/>
          <w:lang w:val="sr-Cyrl-CS"/>
        </w:rPr>
      </w:pPr>
      <w:r w:rsidRPr="00733E3B">
        <w:rPr>
          <w:sz w:val="24"/>
          <w:szCs w:val="24"/>
          <w:lang w:val="sr-Cyrl-CS"/>
        </w:rPr>
        <w:t>То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вић, З.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(1996).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Ек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ом</w:t>
      </w:r>
      <w:r>
        <w:rPr>
          <w:sz w:val="24"/>
          <w:szCs w:val="24"/>
          <w:lang w:val="sr-Cyrl-CS"/>
        </w:rPr>
        <w:t>ски</w:t>
      </w:r>
      <w:r w:rsidRPr="00733E3B">
        <w:rPr>
          <w:sz w:val="24"/>
          <w:szCs w:val="24"/>
          <w:lang w:val="sr-Cyrl-CS"/>
        </w:rPr>
        <w:t xml:space="preserve"> а</w:t>
      </w:r>
      <w:r>
        <w:rPr>
          <w:sz w:val="24"/>
          <w:szCs w:val="24"/>
          <w:lang w:val="sr-Cyrl-CS"/>
        </w:rPr>
        <w:t>сп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упр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вљ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тетом, </w:t>
      </w:r>
      <w:r>
        <w:rPr>
          <w:sz w:val="24"/>
          <w:szCs w:val="24"/>
          <w:lang w:val="sr-Cyrl-CS"/>
        </w:rPr>
        <w:t>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II</w:t>
      </w:r>
      <w:r w:rsidRPr="00733E3B">
        <w:rPr>
          <w:sz w:val="24"/>
          <w:szCs w:val="24"/>
          <w:lang w:val="sr-Cyrl-CS"/>
        </w:rPr>
        <w:t xml:space="preserve"> ј</w:t>
      </w:r>
      <w:r>
        <w:rPr>
          <w:sz w:val="24"/>
          <w:szCs w:val="24"/>
          <w:lang w:val="sr-Cyrl-CS"/>
        </w:rPr>
        <w:t>уг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нск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симп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зи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ум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лит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733E3B">
        <w:rPr>
          <w:sz w:val="24"/>
          <w:szCs w:val="24"/>
          <w:lang w:val="sr-Cyrl-CS"/>
        </w:rPr>
        <w:t>а: Ј</w:t>
      </w:r>
      <w:r>
        <w:rPr>
          <w:sz w:val="24"/>
          <w:szCs w:val="24"/>
          <w:lang w:val="sr-Cyrl-CS"/>
        </w:rPr>
        <w:t>уг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нск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искуств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прим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ст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нд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рд</w:t>
      </w:r>
      <w:r w:rsidRPr="00733E3B">
        <w:rPr>
          <w:sz w:val="24"/>
          <w:szCs w:val="24"/>
          <w:lang w:val="sr-Cyrl-CS"/>
        </w:rPr>
        <w:t>а Ј</w:t>
      </w:r>
      <w:r>
        <w:rPr>
          <w:sz w:val="24"/>
          <w:szCs w:val="24"/>
          <w:lang w:val="sr-Cyrl-CS"/>
        </w:rPr>
        <w:t>УС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ISO</w:t>
      </w:r>
      <w:r w:rsidRPr="00733E3B">
        <w:rPr>
          <w:sz w:val="24"/>
          <w:szCs w:val="24"/>
          <w:lang w:val="sr-Cyrl-CS"/>
        </w:rPr>
        <w:t xml:space="preserve"> 9000,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ео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, </w:t>
      </w:r>
      <w:r w:rsidRPr="00EA7A4C">
        <w:rPr>
          <w:sz w:val="24"/>
          <w:szCs w:val="24"/>
          <w:lang w:val="sr-Cyrl-CS"/>
        </w:rPr>
        <w:t>стр</w:t>
      </w:r>
      <w:r w:rsidRPr="00733E3B">
        <w:rPr>
          <w:sz w:val="24"/>
          <w:szCs w:val="24"/>
          <w:lang w:val="sr-Cyrl-CS"/>
        </w:rPr>
        <w:t>. 93-97.</w:t>
      </w:r>
    </w:p>
    <w:p w14:paraId="6B8A215C" w14:textId="77777777" w:rsidR="0093779B" w:rsidRPr="00672415" w:rsidRDefault="0093779B" w:rsidP="004C2322">
      <w:pPr>
        <w:numPr>
          <w:ilvl w:val="0"/>
          <w:numId w:val="9"/>
        </w:numPr>
        <w:spacing w:after="120"/>
        <w:ind w:left="0" w:right="-568" w:hanging="42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</w:t>
      </w:r>
      <w:r w:rsidRPr="00733E3B">
        <w:rPr>
          <w:sz w:val="24"/>
          <w:szCs w:val="24"/>
          <w:lang w:val="sr-Cyrl-CS"/>
        </w:rPr>
        <w:t xml:space="preserve"> Ј.</w:t>
      </w:r>
      <w:r>
        <w:rPr>
          <w:sz w:val="24"/>
          <w:szCs w:val="24"/>
          <w:lang w:val="sr-Cyrl-CS"/>
        </w:rPr>
        <w:t xml:space="preserve"> (1995).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кци</w:t>
      </w:r>
      <w:r w:rsidRPr="00733E3B">
        <w:rPr>
          <w:sz w:val="24"/>
          <w:szCs w:val="24"/>
          <w:lang w:val="sr-Cyrl-CS"/>
        </w:rPr>
        <w:t xml:space="preserve">је 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бли</w:t>
      </w:r>
      <w:r w:rsidRPr="00733E3B">
        <w:rPr>
          <w:sz w:val="24"/>
          <w:szCs w:val="24"/>
          <w:lang w:val="sr-Cyrl-CS"/>
        </w:rPr>
        <w:t xml:space="preserve"> мето</w:t>
      </w:r>
      <w:r>
        <w:rPr>
          <w:sz w:val="24"/>
          <w:szCs w:val="24"/>
          <w:lang w:val="sr-Cyrl-CS"/>
        </w:rPr>
        <w:t>ди</w:t>
      </w:r>
      <w:r w:rsidRPr="00733E3B">
        <w:rPr>
          <w:sz w:val="24"/>
          <w:szCs w:val="24"/>
          <w:lang w:val="sr-Cyrl-CS"/>
        </w:rPr>
        <w:t>ма м</w:t>
      </w:r>
      <w:r>
        <w:rPr>
          <w:sz w:val="24"/>
          <w:szCs w:val="24"/>
          <w:lang w:val="sr-Cyrl-CS"/>
        </w:rPr>
        <w:t>ул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е а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лиз</w:t>
      </w:r>
      <w:r w:rsidRPr="00733E3B">
        <w:rPr>
          <w:sz w:val="24"/>
          <w:szCs w:val="24"/>
          <w:lang w:val="sr-Cyrl-CS"/>
        </w:rPr>
        <w:t>е, XX</w:t>
      </w:r>
      <w:r>
        <w:rPr>
          <w:sz w:val="24"/>
          <w:szCs w:val="24"/>
          <w:lang w:val="sr-Cyrl-CS"/>
        </w:rPr>
        <w:t>II</w:t>
      </w:r>
      <w:r w:rsidRPr="00733E3B">
        <w:rPr>
          <w:sz w:val="24"/>
          <w:szCs w:val="24"/>
          <w:lang w:val="sr-Cyrl-CS"/>
        </w:rPr>
        <w:t xml:space="preserve"> ј</w:t>
      </w:r>
      <w:r>
        <w:rPr>
          <w:sz w:val="24"/>
          <w:szCs w:val="24"/>
          <w:lang w:val="sr-Cyrl-CS"/>
        </w:rPr>
        <w:t>уг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сл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нски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симп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зи</w:t>
      </w:r>
      <w:r w:rsidRPr="00733E3B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CS"/>
        </w:rPr>
        <w:t>ум</w:t>
      </w:r>
      <w:r w:rsidRPr="00733E3B">
        <w:rPr>
          <w:sz w:val="24"/>
          <w:szCs w:val="24"/>
          <w:lang w:val="sr-Cyrl-CS"/>
        </w:rPr>
        <w:t xml:space="preserve"> о о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ним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истр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жив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њим</w:t>
      </w:r>
      <w:r w:rsidRPr="00733E3B">
        <w:rPr>
          <w:sz w:val="24"/>
          <w:szCs w:val="24"/>
          <w:lang w:val="sr-Cyrl-CS"/>
        </w:rPr>
        <w:t xml:space="preserve">а, 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њи</w:t>
      </w:r>
      <w:r w:rsidRPr="00733E3B">
        <w:rPr>
          <w:sz w:val="24"/>
          <w:szCs w:val="24"/>
          <w:lang w:val="sr-Cyrl-CS"/>
        </w:rPr>
        <w:t xml:space="preserve"> М</w:t>
      </w:r>
      <w:r>
        <w:rPr>
          <w:sz w:val="24"/>
          <w:szCs w:val="24"/>
          <w:lang w:val="sr-Cyrl-CS"/>
        </w:rPr>
        <w:t>ил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</w:t>
      </w:r>
      <w:r w:rsidRPr="00733E3B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 w:rsidRPr="00EA7A4C">
        <w:rPr>
          <w:sz w:val="24"/>
          <w:szCs w:val="24"/>
          <w:lang w:val="sr-Cyrl-CS"/>
        </w:rPr>
        <w:t>стр</w:t>
      </w:r>
      <w:r w:rsidRPr="00733E3B">
        <w:rPr>
          <w:sz w:val="24"/>
          <w:szCs w:val="24"/>
          <w:lang w:val="sr-Cyrl-CS"/>
        </w:rPr>
        <w:t>. 51-54.</w:t>
      </w:r>
    </w:p>
    <w:p w14:paraId="0B796551" w14:textId="0F628F86" w:rsidR="00F50091" w:rsidRPr="00C92555" w:rsidRDefault="00FF02F3" w:rsidP="00662B10">
      <w:pPr>
        <w:pStyle w:val="Heading3"/>
        <w:pBdr>
          <w:bottom w:val="single" w:sz="4" w:space="1" w:color="auto"/>
        </w:pBdr>
        <w:spacing w:before="160" w:after="160"/>
        <w:ind w:left="-28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AB2B9C">
        <w:rPr>
          <w:rFonts w:ascii="Times New Roman" w:hAnsi="Times New Roman" w:cs="Times New Roman"/>
          <w:sz w:val="24"/>
          <w:szCs w:val="24"/>
          <w:lang w:val="sr-Cyrl-BA"/>
        </w:rPr>
        <w:t xml:space="preserve">.4. </w:t>
      </w:r>
      <w:r w:rsidR="00234E1B">
        <w:rPr>
          <w:rFonts w:ascii="Times New Roman" w:hAnsi="Times New Roman" w:cs="Times New Roman"/>
          <w:sz w:val="24"/>
          <w:szCs w:val="24"/>
          <w:lang w:val="sr-Cyrl-BA"/>
        </w:rPr>
        <w:t>Чланци</w:t>
      </w:r>
      <w:r w:rsidR="00F50091" w:rsidRPr="00444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444A97">
        <w:rPr>
          <w:rFonts w:ascii="Times New Roman" w:hAnsi="Times New Roman" w:cs="Times New Roman"/>
          <w:sz w:val="24"/>
          <w:szCs w:val="24"/>
        </w:rPr>
        <w:t>објављени</w:t>
      </w:r>
      <w:proofErr w:type="spellEnd"/>
      <w:r w:rsidR="00F50091" w:rsidRPr="00444A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50091" w:rsidRPr="00444A97">
        <w:rPr>
          <w:rFonts w:ascii="Times New Roman" w:hAnsi="Times New Roman" w:cs="Times New Roman"/>
          <w:sz w:val="24"/>
          <w:szCs w:val="24"/>
        </w:rPr>
        <w:t>тематским</w:t>
      </w:r>
      <w:proofErr w:type="spellEnd"/>
      <w:r w:rsidR="00F50091" w:rsidRPr="00444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444A97">
        <w:rPr>
          <w:rFonts w:ascii="Times New Roman" w:hAnsi="Times New Roman" w:cs="Times New Roman"/>
          <w:sz w:val="24"/>
          <w:szCs w:val="24"/>
        </w:rPr>
        <w:t>зборницима</w:t>
      </w:r>
      <w:proofErr w:type="spellEnd"/>
    </w:p>
    <w:p w14:paraId="1C781FE8" w14:textId="77777777" w:rsidR="0093779B" w:rsidRPr="00D238FB" w:rsidRDefault="0093779B" w:rsidP="007941A8">
      <w:pPr>
        <w:pStyle w:val="ListParagraph"/>
        <w:numPr>
          <w:ilvl w:val="0"/>
          <w:numId w:val="10"/>
        </w:numPr>
        <w:spacing w:after="0" w:line="240" w:lineRule="auto"/>
        <w:ind w:left="0" w:right="-568" w:hanging="322"/>
        <w:jc w:val="both"/>
        <w:rPr>
          <w:rFonts w:ascii="Times New Roman" w:hAnsi="Times New Roman"/>
          <w:sz w:val="24"/>
          <w:szCs w:val="24"/>
          <w:lang w:val="sr-Cyrl-CS"/>
        </w:rPr>
      </w:pPr>
      <w:r w:rsidRPr="00D238FB">
        <w:rPr>
          <w:rFonts w:ascii="Times New Roman" w:hAnsi="Times New Roman"/>
          <w:sz w:val="24"/>
          <w:szCs w:val="24"/>
          <w:lang w:val="sr-Cyrl-CS"/>
        </w:rPr>
        <w:t xml:space="preserve">Комић, Ј. (2023). Неки аспекти прикупљања, обраде и коришћења (статистичких) података у квантитативним истраживањима у друштвеним и хуманистичким наукама, Квантитативна и квалитативна истраживањау друштвеним и хуманистичким наукама – стање и перспективе, Зборник радова, Академија наука и умјетности Републике Српске, Научни скупови Књига </w:t>
      </w:r>
      <w:r w:rsidRPr="00D238FB">
        <w:rPr>
          <w:rFonts w:ascii="Times New Roman" w:hAnsi="Times New Roman"/>
          <w:sz w:val="24"/>
          <w:szCs w:val="24"/>
        </w:rPr>
        <w:t>LX</w:t>
      </w:r>
      <w:r w:rsidRPr="00D238FB">
        <w:rPr>
          <w:rFonts w:ascii="Times New Roman" w:hAnsi="Times New Roman"/>
          <w:sz w:val="24"/>
          <w:szCs w:val="24"/>
          <w:lang w:val="sr-Cyrl-BA"/>
        </w:rPr>
        <w:t>, Одјељење друштвених наука, Књига 53, стр.</w:t>
      </w:r>
      <w:r w:rsidRPr="00D238FB">
        <w:rPr>
          <w:rFonts w:ascii="Times New Roman" w:hAnsi="Times New Roman"/>
          <w:sz w:val="24"/>
          <w:szCs w:val="24"/>
          <w:lang w:val="sr-Cyrl-CS"/>
        </w:rPr>
        <w:t>139-164.</w:t>
      </w:r>
    </w:p>
    <w:p w14:paraId="476CC087" w14:textId="77777777" w:rsidR="0093779B" w:rsidRPr="007F16D8" w:rsidRDefault="0093779B" w:rsidP="007941A8">
      <w:pPr>
        <w:pStyle w:val="ListParagraph"/>
        <w:numPr>
          <w:ilvl w:val="0"/>
          <w:numId w:val="10"/>
        </w:numPr>
        <w:spacing w:after="0" w:line="240" w:lineRule="auto"/>
        <w:ind w:left="0" w:right="-568" w:hanging="322"/>
        <w:jc w:val="both"/>
        <w:rPr>
          <w:rFonts w:ascii="Times New Roman" w:hAnsi="Times New Roman"/>
          <w:sz w:val="24"/>
          <w:szCs w:val="24"/>
          <w:lang w:val="sr-Cyrl-CS"/>
        </w:rPr>
      </w:pPr>
      <w:r w:rsidRPr="007F16D8">
        <w:rPr>
          <w:rFonts w:ascii="Times New Roman" w:hAnsi="Times New Roman"/>
          <w:sz w:val="24"/>
          <w:szCs w:val="24"/>
          <w:lang w:val="sr-Cyrl-CS"/>
        </w:rPr>
        <w:lastRenderedPageBreak/>
        <w:t xml:space="preserve">Комић, Ј. (2019). </w:t>
      </w:r>
      <w:r>
        <w:rPr>
          <w:rFonts w:ascii="Times New Roman" w:hAnsi="Times New Roman"/>
          <w:sz w:val="24"/>
          <w:szCs w:val="24"/>
          <w:lang w:val="sr-Cyrl-BA"/>
        </w:rPr>
        <w:t>И</w:t>
      </w:r>
      <w:r w:rsidRPr="007F16D8">
        <w:rPr>
          <w:rFonts w:ascii="Times New Roman" w:hAnsi="Times New Roman"/>
          <w:sz w:val="24"/>
          <w:szCs w:val="24"/>
          <w:lang w:val="sr-Cyrl-CS"/>
        </w:rPr>
        <w:t xml:space="preserve">страживање и развој у малим земљама у условима глобализације, Развој малих земаља у условима глобализације, Академија наука и умјетности Републике Српске, Научни скупови, Књига XLVII, </w:t>
      </w:r>
      <w:r w:rsidRPr="00EA7A4C">
        <w:rPr>
          <w:rFonts w:ascii="Times New Roman" w:hAnsi="Times New Roman"/>
          <w:sz w:val="24"/>
          <w:szCs w:val="24"/>
          <w:lang w:val="sr-Cyrl-CS"/>
        </w:rPr>
        <w:t>стр</w:t>
      </w:r>
      <w:r w:rsidRPr="007F16D8">
        <w:rPr>
          <w:rFonts w:ascii="Times New Roman" w:hAnsi="Times New Roman"/>
          <w:sz w:val="24"/>
          <w:szCs w:val="24"/>
          <w:lang w:val="sr-Cyrl-CS"/>
        </w:rPr>
        <w:t>. 529-552.</w:t>
      </w:r>
    </w:p>
    <w:p w14:paraId="3222CC31" w14:textId="77777777" w:rsidR="0093779B" w:rsidRPr="007F16D8" w:rsidRDefault="0093779B" w:rsidP="007941A8">
      <w:pPr>
        <w:pStyle w:val="ListParagraph"/>
        <w:numPr>
          <w:ilvl w:val="0"/>
          <w:numId w:val="10"/>
        </w:numPr>
        <w:spacing w:after="0" w:line="240" w:lineRule="auto"/>
        <w:ind w:left="0" w:right="-568" w:hanging="322"/>
        <w:jc w:val="both"/>
        <w:rPr>
          <w:rFonts w:ascii="Times New Roman" w:hAnsi="Times New Roman"/>
          <w:sz w:val="24"/>
          <w:szCs w:val="24"/>
          <w:lang w:val="sr-Cyrl-CS"/>
        </w:rPr>
      </w:pPr>
      <w:r w:rsidRPr="007F16D8">
        <w:rPr>
          <w:rFonts w:ascii="Times New Roman" w:hAnsi="Times New Roman"/>
          <w:sz w:val="24"/>
          <w:szCs w:val="24"/>
          <w:lang w:val="sr-Cyrl-CS"/>
        </w:rPr>
        <w:t>Томаш, Р., Комић, Ј., Јовичић</w:t>
      </w:r>
      <w:r>
        <w:rPr>
          <w:rFonts w:ascii="Times New Roman" w:hAnsi="Times New Roman"/>
          <w:sz w:val="24"/>
          <w:szCs w:val="24"/>
          <w:lang w:val="sr-Cyrl-CS"/>
        </w:rPr>
        <w:t>, Ж.</w:t>
      </w:r>
      <w:r w:rsidRPr="007F16D8">
        <w:rPr>
          <w:rFonts w:ascii="Times New Roman" w:hAnsi="Times New Roman"/>
          <w:sz w:val="24"/>
          <w:szCs w:val="24"/>
          <w:lang w:val="sr-Cyrl-CS"/>
        </w:rPr>
        <w:t xml:space="preserve"> (2018).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r w:rsidRPr="007F16D8">
        <w:rPr>
          <w:rFonts w:ascii="Times New Roman" w:hAnsi="Times New Roman"/>
          <w:sz w:val="24"/>
          <w:szCs w:val="24"/>
          <w:lang w:val="sr-Cyrl-CS"/>
        </w:rPr>
        <w:t xml:space="preserve">олитика финансирања високог образовања у </w:t>
      </w:r>
      <w:r>
        <w:rPr>
          <w:rFonts w:ascii="Times New Roman" w:hAnsi="Times New Roman"/>
          <w:sz w:val="24"/>
          <w:szCs w:val="24"/>
          <w:lang w:val="sr-Cyrl-CS"/>
        </w:rPr>
        <w:t>Р</w:t>
      </w:r>
      <w:r w:rsidRPr="007F16D8">
        <w:rPr>
          <w:rFonts w:ascii="Times New Roman" w:hAnsi="Times New Roman"/>
          <w:sz w:val="24"/>
          <w:szCs w:val="24"/>
          <w:lang w:val="sr-Cyrl-CS"/>
        </w:rPr>
        <w:t xml:space="preserve">епублици </w:t>
      </w:r>
      <w:r>
        <w:rPr>
          <w:rFonts w:ascii="Times New Roman" w:hAnsi="Times New Roman"/>
          <w:sz w:val="24"/>
          <w:szCs w:val="24"/>
          <w:lang w:val="sr-Cyrl-CS"/>
        </w:rPr>
        <w:t>С</w:t>
      </w:r>
      <w:r w:rsidRPr="007F16D8">
        <w:rPr>
          <w:rFonts w:ascii="Times New Roman" w:hAnsi="Times New Roman"/>
          <w:sz w:val="24"/>
          <w:szCs w:val="24"/>
          <w:lang w:val="sr-Cyrl-CS"/>
        </w:rPr>
        <w:t xml:space="preserve">рпској, међународни научни скуп Високо образовање – путеви и странпутице, Академија наука и умјетности Републике Српске, Научни скупови, књига 41, </w:t>
      </w:r>
      <w:r w:rsidRPr="00EA7A4C">
        <w:rPr>
          <w:rFonts w:ascii="Times New Roman" w:hAnsi="Times New Roman"/>
          <w:sz w:val="24"/>
          <w:szCs w:val="24"/>
          <w:lang w:val="sr-Cyrl-CS"/>
        </w:rPr>
        <w:t>стр</w:t>
      </w:r>
      <w:r w:rsidRPr="007F16D8">
        <w:rPr>
          <w:rFonts w:ascii="Times New Roman" w:hAnsi="Times New Roman"/>
          <w:sz w:val="24"/>
          <w:szCs w:val="24"/>
          <w:lang w:val="sr-Cyrl-CS"/>
        </w:rPr>
        <w:t>. 139-158.</w:t>
      </w:r>
    </w:p>
    <w:p w14:paraId="7C0042C6" w14:textId="77777777" w:rsidR="0093779B" w:rsidRPr="00770B22" w:rsidRDefault="0093779B" w:rsidP="007941A8">
      <w:pPr>
        <w:numPr>
          <w:ilvl w:val="0"/>
          <w:numId w:val="10"/>
        </w:numPr>
        <w:ind w:left="0" w:right="-568" w:hanging="322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hr-HR"/>
        </w:rPr>
        <w:t>Комић</w:t>
      </w:r>
      <w:r>
        <w:rPr>
          <w:sz w:val="24"/>
          <w:szCs w:val="24"/>
          <w:lang w:val="sr-Cyrl-BA"/>
        </w:rPr>
        <w:t>, Ј. (2015).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sr-Cyrl-BA"/>
        </w:rPr>
        <w:t>У</w:t>
      </w:r>
      <w:r>
        <w:rPr>
          <w:sz w:val="24"/>
          <w:szCs w:val="24"/>
          <w:lang w:val="hr-HR"/>
        </w:rPr>
        <w:t>лагање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у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истраживање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и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развој</w:t>
      </w:r>
      <w:r w:rsidRPr="00770B22">
        <w:rPr>
          <w:sz w:val="24"/>
          <w:szCs w:val="24"/>
          <w:lang w:val="hr-HR"/>
        </w:rPr>
        <w:t xml:space="preserve"> – </w:t>
      </w:r>
      <w:r>
        <w:rPr>
          <w:sz w:val="24"/>
          <w:szCs w:val="24"/>
          <w:lang w:val="hr-HR"/>
        </w:rPr>
        <w:t>инвестиција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за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будућност</w:t>
      </w:r>
      <w:r w:rsidRPr="00770B22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Академија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наука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и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умјетности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Република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Српске</w:t>
      </w:r>
      <w:r w:rsidRPr="00770B22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Научни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скупови</w:t>
      </w:r>
      <w:r w:rsidRPr="00770B22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Улога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академија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наука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и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умјетности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у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развоју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друштва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будућности</w:t>
      </w:r>
      <w:r w:rsidRPr="00770B22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Бања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Лука</w:t>
      </w:r>
      <w:r w:rsidRPr="00770B22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Зборник</w:t>
      </w:r>
      <w:r w:rsidRPr="00770B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радова</w:t>
      </w:r>
      <w:r w:rsidRPr="00770B22">
        <w:rPr>
          <w:sz w:val="24"/>
          <w:szCs w:val="24"/>
          <w:lang w:val="hr-HR"/>
        </w:rPr>
        <w:t xml:space="preserve">, </w:t>
      </w:r>
      <w:r w:rsidRPr="00EA7A4C">
        <w:rPr>
          <w:sz w:val="24"/>
          <w:szCs w:val="24"/>
          <w:lang w:val="hr-HR"/>
        </w:rPr>
        <w:t>стр</w:t>
      </w:r>
      <w:r w:rsidRPr="00770B22">
        <w:rPr>
          <w:sz w:val="24"/>
          <w:szCs w:val="24"/>
          <w:lang w:val="hr-HR"/>
        </w:rPr>
        <w:t>.111-130.</w:t>
      </w:r>
    </w:p>
    <w:p w14:paraId="310E9101" w14:textId="77777777" w:rsidR="0093779B" w:rsidRPr="00431F7D" w:rsidRDefault="0093779B" w:rsidP="007941A8">
      <w:pPr>
        <w:numPr>
          <w:ilvl w:val="0"/>
          <w:numId w:val="10"/>
        </w:numPr>
        <w:ind w:left="0" w:right="-568" w:hanging="322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Комић, Ј.</w:t>
      </w:r>
      <w:r w:rsidRPr="00431F7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Јовичић,</w:t>
      </w:r>
      <w:r w:rsidRPr="009171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Ж. (2012).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Могућности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реализације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стратегије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научног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технолошког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развоја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Републике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Српске</w:t>
      </w:r>
      <w:r w:rsidRPr="00431F7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Република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Српска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двадесет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година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развоја</w:t>
      </w:r>
      <w:r w:rsidRPr="00431F7D">
        <w:rPr>
          <w:sz w:val="24"/>
          <w:szCs w:val="24"/>
          <w:lang w:val="sr-Cyrl-CS"/>
        </w:rPr>
        <w:t xml:space="preserve"> – </w:t>
      </w:r>
      <w:r>
        <w:rPr>
          <w:sz w:val="24"/>
          <w:szCs w:val="24"/>
          <w:lang w:val="sr-Cyrl-CS"/>
        </w:rPr>
        <w:t>достигнућа</w:t>
      </w:r>
      <w:r w:rsidRPr="00431F7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изазови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перспективе</w:t>
      </w:r>
      <w:r w:rsidRPr="00431F7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Академија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наука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умјетности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Републике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Српске</w:t>
      </w:r>
      <w:r w:rsidRPr="00431F7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Научни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скупови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књига</w:t>
      </w:r>
      <w:r w:rsidRPr="00431F7D">
        <w:rPr>
          <w:sz w:val="24"/>
          <w:szCs w:val="24"/>
          <w:lang w:val="sr-Cyrl-CS"/>
        </w:rPr>
        <w:t xml:space="preserve"> XX</w:t>
      </w:r>
      <w:r>
        <w:rPr>
          <w:sz w:val="24"/>
          <w:szCs w:val="24"/>
          <w:lang w:val="sr-Cyrl-CS"/>
        </w:rPr>
        <w:t>III</w:t>
      </w:r>
      <w:r w:rsidRPr="00431F7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Одјељење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друштвених</w:t>
      </w:r>
      <w:r w:rsidRPr="00431F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наука</w:t>
      </w:r>
      <w:r w:rsidRPr="00431F7D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Књига</w:t>
      </w:r>
      <w:r w:rsidRPr="00431F7D">
        <w:rPr>
          <w:sz w:val="24"/>
          <w:szCs w:val="24"/>
          <w:lang w:val="sr-Cyrl-CS"/>
        </w:rPr>
        <w:t xml:space="preserve"> 27, </w:t>
      </w:r>
      <w:r w:rsidRPr="00EA7A4C">
        <w:rPr>
          <w:sz w:val="24"/>
          <w:szCs w:val="24"/>
          <w:lang w:val="sr-Cyrl-CS"/>
        </w:rPr>
        <w:t>стр</w:t>
      </w:r>
      <w:r w:rsidRPr="00431F7D">
        <w:rPr>
          <w:sz w:val="24"/>
          <w:szCs w:val="24"/>
          <w:lang w:val="sr-Cyrl-CS"/>
        </w:rPr>
        <w:t>. 373-390.</w:t>
      </w:r>
    </w:p>
    <w:p w14:paraId="16DD9C92" w14:textId="77777777" w:rsidR="0093779B" w:rsidRPr="00D808C9" w:rsidRDefault="0093779B" w:rsidP="007941A8">
      <w:pPr>
        <w:numPr>
          <w:ilvl w:val="0"/>
          <w:numId w:val="10"/>
        </w:numPr>
        <w:ind w:left="0" w:right="-568" w:hanging="322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hr-HR"/>
        </w:rPr>
        <w:t>Комић</w:t>
      </w:r>
      <w:r>
        <w:rPr>
          <w:sz w:val="24"/>
          <w:szCs w:val="24"/>
          <w:lang w:val="sr-Cyrl-BA"/>
        </w:rPr>
        <w:t>, Ј. (2006).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sr-Cyrl-BA"/>
        </w:rPr>
        <w:t>П</w:t>
      </w:r>
      <w:r>
        <w:rPr>
          <w:sz w:val="24"/>
          <w:szCs w:val="24"/>
          <w:lang w:val="hr-HR"/>
        </w:rPr>
        <w:t>озиција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локалне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заједнице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у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локалном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економском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развоју</w:t>
      </w:r>
      <w:r w:rsidRPr="00431F7D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Будућност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Устава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БиХ</w:t>
      </w:r>
      <w:r w:rsidRPr="00431F7D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Швајцарска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агенција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за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развој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и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сарадњу</w:t>
      </w:r>
      <w:r w:rsidRPr="00431F7D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Независне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новине</w:t>
      </w:r>
      <w:r w:rsidRPr="00431F7D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Зборник</w:t>
      </w:r>
      <w:r w:rsidRPr="00431F7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реферата</w:t>
      </w:r>
      <w:r w:rsidRPr="00431F7D">
        <w:rPr>
          <w:sz w:val="24"/>
          <w:szCs w:val="24"/>
          <w:lang w:val="hr-HR"/>
        </w:rPr>
        <w:t xml:space="preserve">, </w:t>
      </w:r>
      <w:r w:rsidRPr="00EA7A4C">
        <w:rPr>
          <w:sz w:val="24"/>
          <w:szCs w:val="24"/>
          <w:lang w:val="hr-HR"/>
        </w:rPr>
        <w:t>стр</w:t>
      </w:r>
      <w:r w:rsidRPr="00431F7D">
        <w:rPr>
          <w:sz w:val="24"/>
          <w:szCs w:val="24"/>
          <w:lang w:val="hr-HR"/>
        </w:rPr>
        <w:t>. 92-93.</w:t>
      </w:r>
    </w:p>
    <w:p w14:paraId="4ECC5246" w14:textId="77777777" w:rsidR="0093779B" w:rsidRPr="00D808C9" w:rsidRDefault="0093779B" w:rsidP="007941A8">
      <w:pPr>
        <w:numPr>
          <w:ilvl w:val="0"/>
          <w:numId w:val="10"/>
        </w:numPr>
        <w:spacing w:after="120"/>
        <w:ind w:left="0" w:right="-568" w:hanging="322"/>
        <w:jc w:val="both"/>
        <w:rPr>
          <w:sz w:val="24"/>
          <w:szCs w:val="24"/>
          <w:lang w:val="sr-Cyrl-CS"/>
        </w:rPr>
      </w:pPr>
      <w:r w:rsidRPr="00D808C9">
        <w:rPr>
          <w:sz w:val="24"/>
          <w:szCs w:val="24"/>
          <w:lang w:val="sr-Cyrl-CS"/>
        </w:rPr>
        <w:t xml:space="preserve">Komic, J. (2000), </w:t>
      </w:r>
      <w:r w:rsidRPr="00D808C9">
        <w:rPr>
          <w:sz w:val="24"/>
          <w:szCs w:val="24"/>
          <w:lang w:val="sr-Latn-BA"/>
        </w:rPr>
        <w:t>O</w:t>
      </w:r>
      <w:r w:rsidRPr="00D808C9">
        <w:rPr>
          <w:sz w:val="24"/>
          <w:szCs w:val="24"/>
          <w:lang w:val="sr-Cyrl-CS"/>
        </w:rPr>
        <w:t xml:space="preserve">ne </w:t>
      </w:r>
      <w:r w:rsidRPr="00D808C9">
        <w:rPr>
          <w:sz w:val="24"/>
          <w:szCs w:val="24"/>
          <w:lang w:val="sr-Latn-BA"/>
        </w:rPr>
        <w:t>M</w:t>
      </w:r>
      <w:r w:rsidRPr="00D808C9">
        <w:rPr>
          <w:sz w:val="24"/>
          <w:szCs w:val="24"/>
          <w:lang w:val="sr-Cyrl-CS"/>
        </w:rPr>
        <w:t xml:space="preserve">odel for </w:t>
      </w:r>
      <w:r w:rsidRPr="00D808C9">
        <w:rPr>
          <w:sz w:val="24"/>
          <w:szCs w:val="24"/>
          <w:lang w:val="sr-Latn-BA"/>
        </w:rPr>
        <w:t>T</w:t>
      </w:r>
      <w:r w:rsidRPr="00D808C9">
        <w:rPr>
          <w:sz w:val="24"/>
          <w:szCs w:val="24"/>
          <w:lang w:val="sr-Cyrl-CS"/>
        </w:rPr>
        <w:t xml:space="preserve">esting </w:t>
      </w:r>
      <w:r w:rsidRPr="00D808C9">
        <w:rPr>
          <w:sz w:val="24"/>
          <w:szCs w:val="24"/>
          <w:lang w:val="sr-Latn-BA"/>
        </w:rPr>
        <w:t>R</w:t>
      </w:r>
      <w:r w:rsidRPr="00D808C9">
        <w:rPr>
          <w:sz w:val="24"/>
          <w:szCs w:val="24"/>
          <w:lang w:val="sr-Cyrl-CS"/>
        </w:rPr>
        <w:t xml:space="preserve">andom </w:t>
      </w:r>
      <w:r w:rsidRPr="00D808C9">
        <w:rPr>
          <w:sz w:val="24"/>
          <w:szCs w:val="24"/>
          <w:lang w:val="sr-Latn-BA"/>
        </w:rPr>
        <w:t>N</w:t>
      </w:r>
      <w:r w:rsidRPr="00D808C9">
        <w:rPr>
          <w:sz w:val="24"/>
          <w:szCs w:val="24"/>
          <w:lang w:val="sr-Cyrl-CS"/>
        </w:rPr>
        <w:t>umbers, 5th Balkan Conference on Operational Research, Banja Luka.</w:t>
      </w:r>
    </w:p>
    <w:p w14:paraId="61D3380A" w14:textId="5E69CAA4" w:rsidR="00F50091" w:rsidRPr="00C92555" w:rsidRDefault="00FF02F3" w:rsidP="00662B10">
      <w:pPr>
        <w:pStyle w:val="Heading3"/>
        <w:pBdr>
          <w:bottom w:val="single" w:sz="4" w:space="1" w:color="auto"/>
        </w:pBdr>
        <w:spacing w:before="160" w:after="160"/>
        <w:ind w:left="-28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6477E5">
        <w:rPr>
          <w:rFonts w:ascii="Times New Roman" w:hAnsi="Times New Roman" w:cs="Times New Roman"/>
          <w:sz w:val="24"/>
          <w:szCs w:val="24"/>
        </w:rPr>
        <w:t xml:space="preserve">.5. </w:t>
      </w:r>
      <w:r w:rsidR="00234E1B">
        <w:rPr>
          <w:rFonts w:ascii="Times New Roman" w:hAnsi="Times New Roman" w:cs="Times New Roman"/>
          <w:sz w:val="24"/>
          <w:szCs w:val="24"/>
          <w:lang w:val="sr-Cyrl-BA"/>
        </w:rPr>
        <w:t>Чланци</w:t>
      </w:r>
      <w:r w:rsidR="00F50091" w:rsidRPr="0020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20467B">
        <w:rPr>
          <w:rFonts w:ascii="Times New Roman" w:hAnsi="Times New Roman" w:cs="Times New Roman"/>
          <w:sz w:val="24"/>
          <w:szCs w:val="24"/>
        </w:rPr>
        <w:t>објављени</w:t>
      </w:r>
      <w:proofErr w:type="spellEnd"/>
      <w:r w:rsidR="00F50091" w:rsidRPr="002046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50091" w:rsidRPr="0020467B">
        <w:rPr>
          <w:rFonts w:ascii="Times New Roman" w:hAnsi="Times New Roman" w:cs="Times New Roman"/>
          <w:sz w:val="24"/>
          <w:szCs w:val="24"/>
        </w:rPr>
        <w:t>зборницима</w:t>
      </w:r>
      <w:proofErr w:type="spellEnd"/>
      <w:r w:rsidR="00F50091" w:rsidRPr="0020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20467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50091" w:rsidRPr="0020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20467B">
        <w:rPr>
          <w:rFonts w:ascii="Times New Roman" w:hAnsi="Times New Roman" w:cs="Times New Roman"/>
          <w:sz w:val="24"/>
          <w:szCs w:val="24"/>
        </w:rPr>
        <w:t>националних</w:t>
      </w:r>
      <w:proofErr w:type="spellEnd"/>
      <w:r w:rsidR="00F50091" w:rsidRPr="0020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20467B">
        <w:rPr>
          <w:rFonts w:ascii="Times New Roman" w:hAnsi="Times New Roman" w:cs="Times New Roman"/>
          <w:sz w:val="24"/>
          <w:szCs w:val="24"/>
        </w:rPr>
        <w:t>научних</w:t>
      </w:r>
      <w:proofErr w:type="spellEnd"/>
      <w:r w:rsidR="00F50091" w:rsidRPr="0020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091" w:rsidRPr="0020467B">
        <w:rPr>
          <w:rFonts w:ascii="Times New Roman" w:hAnsi="Times New Roman" w:cs="Times New Roman"/>
          <w:sz w:val="24"/>
          <w:szCs w:val="24"/>
        </w:rPr>
        <w:t>скупова</w:t>
      </w:r>
      <w:proofErr w:type="spellEnd"/>
    </w:p>
    <w:p w14:paraId="150F8E97" w14:textId="77777777" w:rsidR="0093779B" w:rsidRPr="00733E3B" w:rsidRDefault="0093779B" w:rsidP="007941A8">
      <w:pPr>
        <w:numPr>
          <w:ilvl w:val="0"/>
          <w:numId w:val="11"/>
        </w:numPr>
        <w:ind w:left="0" w:right="-568" w:hanging="33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>(1996).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М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 xml:space="preserve"> м</w:t>
      </w:r>
      <w:r>
        <w:rPr>
          <w:sz w:val="24"/>
          <w:szCs w:val="24"/>
          <w:lang w:val="sr-Cyrl-CS"/>
        </w:rPr>
        <w:t>ул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кци</w:t>
      </w:r>
      <w:r w:rsidRPr="00733E3B">
        <w:rPr>
          <w:sz w:val="24"/>
          <w:szCs w:val="24"/>
          <w:lang w:val="sr-Cyrl-CS"/>
        </w:rPr>
        <w:t xml:space="preserve">је 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бли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сис</w:t>
      </w:r>
      <w:r w:rsidRPr="00733E3B">
        <w:rPr>
          <w:sz w:val="24"/>
          <w:szCs w:val="24"/>
          <w:lang w:val="sr-Cyrl-CS"/>
        </w:rPr>
        <w:t>тем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</w:t>
      </w:r>
      <w:r w:rsidRPr="00733E3B">
        <w:rPr>
          <w:sz w:val="24"/>
          <w:szCs w:val="24"/>
          <w:lang w:val="sr-Cyrl-CS"/>
        </w:rPr>
        <w:t xml:space="preserve">тета,  23. 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дишњ</w:t>
      </w:r>
      <w:r w:rsidRPr="00733E3B">
        <w:rPr>
          <w:sz w:val="24"/>
          <w:szCs w:val="24"/>
          <w:lang w:val="sr-Cyrl-CS"/>
        </w:rPr>
        <w:t>а Ј</w:t>
      </w:r>
      <w:r>
        <w:rPr>
          <w:sz w:val="24"/>
          <w:szCs w:val="24"/>
          <w:lang w:val="sr-Cyrl-CS"/>
        </w:rPr>
        <w:t>УСК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нф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нци</w:t>
      </w:r>
      <w:r w:rsidRPr="00733E3B">
        <w:rPr>
          <w:sz w:val="24"/>
          <w:szCs w:val="24"/>
          <w:lang w:val="sr-Cyrl-CS"/>
        </w:rPr>
        <w:t xml:space="preserve">ја,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ео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прил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ч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пису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лит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т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ст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нд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рдиз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ци</w:t>
      </w:r>
      <w:r w:rsidRPr="00733E3B">
        <w:rPr>
          <w:sz w:val="24"/>
          <w:szCs w:val="24"/>
          <w:lang w:val="sr-Cyrl-CS"/>
        </w:rPr>
        <w:t xml:space="preserve">ја </w:t>
      </w:r>
      <w:r>
        <w:rPr>
          <w:sz w:val="24"/>
          <w:szCs w:val="24"/>
          <w:lang w:val="sr-Cyrl-CS"/>
        </w:rPr>
        <w:t>бр</w:t>
      </w:r>
      <w:r w:rsidRPr="00733E3B">
        <w:rPr>
          <w:sz w:val="24"/>
          <w:szCs w:val="24"/>
          <w:lang w:val="sr-Cyrl-CS"/>
        </w:rPr>
        <w:t xml:space="preserve">. 1-2, </w:t>
      </w:r>
      <w:r w:rsidRPr="00EA7A4C">
        <w:rPr>
          <w:sz w:val="24"/>
          <w:szCs w:val="24"/>
          <w:lang w:val="sr-Cyrl-CS"/>
        </w:rPr>
        <w:t>стр</w:t>
      </w:r>
      <w:r w:rsidRPr="00733E3B">
        <w:rPr>
          <w:sz w:val="24"/>
          <w:szCs w:val="24"/>
          <w:lang w:val="sr-Cyrl-CS"/>
        </w:rPr>
        <w:t>. 130-136.</w:t>
      </w:r>
    </w:p>
    <w:p w14:paraId="10DDFA72" w14:textId="77777777" w:rsidR="0093779B" w:rsidRPr="00733E3B" w:rsidRDefault="0093779B" w:rsidP="007941A8">
      <w:pPr>
        <w:numPr>
          <w:ilvl w:val="0"/>
          <w:numId w:val="11"/>
        </w:numPr>
        <w:ind w:left="0" w:right="-568" w:hanging="33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Х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рц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ц, Л.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Си</w:t>
      </w:r>
      <w:r w:rsidRPr="00733E3B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>рчић, Д.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Пикул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, В.</w:t>
      </w:r>
      <w:r w:rsidRPr="00733E3B">
        <w:rPr>
          <w:sz w:val="24"/>
          <w:szCs w:val="24"/>
          <w:lang w:val="sr-Cyrl-CS"/>
        </w:rPr>
        <w:t>, М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>ја</w:t>
      </w:r>
      <w:r>
        <w:rPr>
          <w:sz w:val="24"/>
          <w:szCs w:val="24"/>
          <w:lang w:val="sr-Cyrl-CS"/>
        </w:rPr>
        <w:t>гић, А.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т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нч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в, Б.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мић, Ј. (1990),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ц</w:t>
      </w:r>
      <w:r w:rsidRPr="00733E3B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ур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шких</w:t>
      </w:r>
      <w:r w:rsidRPr="00733E3B">
        <w:rPr>
          <w:sz w:val="24"/>
          <w:szCs w:val="24"/>
          <w:lang w:val="sr-Cyrl-CS"/>
        </w:rPr>
        <w:t>, е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ое</w:t>
      </w:r>
      <w:r>
        <w:rPr>
          <w:sz w:val="24"/>
          <w:szCs w:val="24"/>
          <w:lang w:val="sr-Cyrl-CS"/>
        </w:rPr>
        <w:t>нц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ф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фских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псих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шких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еме</w:t>
      </w:r>
      <w:r>
        <w:rPr>
          <w:sz w:val="24"/>
          <w:szCs w:val="24"/>
          <w:lang w:val="sr-Cyrl-CS"/>
        </w:rPr>
        <w:t>ћ</w:t>
      </w:r>
      <w:r w:rsidRPr="00733E3B">
        <w:rPr>
          <w:sz w:val="24"/>
          <w:szCs w:val="24"/>
          <w:lang w:val="sr-Cyrl-CS"/>
        </w:rPr>
        <w:t xml:space="preserve">аја 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>ц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с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ђ</w:t>
      </w:r>
      <w:r w:rsidRPr="00733E3B">
        <w:rPr>
          <w:sz w:val="24"/>
          <w:szCs w:val="24"/>
          <w:lang w:val="sr-Cyrl-CS"/>
        </w:rPr>
        <w:t>ај</w:t>
      </w:r>
      <w:r>
        <w:rPr>
          <w:sz w:val="24"/>
          <w:szCs w:val="24"/>
          <w:lang w:val="sr-Cyrl-CS"/>
        </w:rPr>
        <w:t>н</w:t>
      </w:r>
      <w:r w:rsidRPr="00733E3B">
        <w:rPr>
          <w:sz w:val="24"/>
          <w:szCs w:val="24"/>
          <w:lang w:val="sr-Cyrl-CS"/>
        </w:rPr>
        <w:t>ом те</w:t>
      </w:r>
      <w:r>
        <w:rPr>
          <w:sz w:val="24"/>
          <w:szCs w:val="24"/>
          <w:lang w:val="sr-Cyrl-CS"/>
        </w:rPr>
        <w:t>жин</w:t>
      </w:r>
      <w:r w:rsidRPr="00733E3B">
        <w:rPr>
          <w:sz w:val="24"/>
          <w:szCs w:val="24"/>
          <w:lang w:val="sr-Cyrl-CS"/>
        </w:rPr>
        <w:t>ом ма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>ом о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 xml:space="preserve"> 1600 </w:t>
      </w:r>
      <w:r>
        <w:rPr>
          <w:sz w:val="24"/>
          <w:szCs w:val="24"/>
          <w:lang w:val="sr-Cyrl-CS"/>
        </w:rPr>
        <w:t>гр</w:t>
      </w:r>
      <w:r w:rsidRPr="00733E3B">
        <w:rPr>
          <w:sz w:val="24"/>
          <w:szCs w:val="24"/>
          <w:lang w:val="sr-Cyrl-CS"/>
        </w:rPr>
        <w:t xml:space="preserve">ама </w:t>
      </w:r>
      <w:r>
        <w:rPr>
          <w:sz w:val="24"/>
          <w:szCs w:val="24"/>
          <w:lang w:val="sr-Cyrl-CS"/>
        </w:rPr>
        <w:t>у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прв</w:t>
      </w:r>
      <w:r w:rsidRPr="00733E3B">
        <w:rPr>
          <w:sz w:val="24"/>
          <w:szCs w:val="24"/>
          <w:lang w:val="sr-Cyrl-CS"/>
        </w:rPr>
        <w:t>е т</w:t>
      </w:r>
      <w:r>
        <w:rPr>
          <w:sz w:val="24"/>
          <w:szCs w:val="24"/>
          <w:lang w:val="sr-Cyrl-CS"/>
        </w:rPr>
        <w:t>ри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г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дин</w:t>
      </w:r>
      <w:r w:rsidRPr="00733E3B">
        <w:rPr>
          <w:sz w:val="24"/>
          <w:szCs w:val="24"/>
          <w:lang w:val="sr-Cyrl-CS"/>
        </w:rPr>
        <w:t xml:space="preserve">е </w:t>
      </w:r>
      <w:r>
        <w:rPr>
          <w:sz w:val="24"/>
          <w:szCs w:val="24"/>
          <w:lang w:val="sr-Cyrl-CS"/>
        </w:rPr>
        <w:t>жив</w:t>
      </w:r>
      <w:r w:rsidRPr="00733E3B">
        <w:rPr>
          <w:sz w:val="24"/>
          <w:szCs w:val="24"/>
          <w:lang w:val="sr-Cyrl-CS"/>
        </w:rPr>
        <w:t xml:space="preserve">ота, </w:t>
      </w:r>
      <w:r>
        <w:rPr>
          <w:sz w:val="24"/>
          <w:szCs w:val="24"/>
          <w:lang w:val="sr-Cyrl-CS"/>
        </w:rPr>
        <w:t>Зб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рник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в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V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гин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к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л</w:t>
      </w:r>
      <w:r w:rsidRPr="00733E3B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>шк</w:t>
      </w:r>
      <w:r w:rsidRPr="00733E3B">
        <w:rPr>
          <w:sz w:val="24"/>
          <w:szCs w:val="24"/>
          <w:lang w:val="sr-Cyrl-CS"/>
        </w:rPr>
        <w:t>о-</w:t>
      </w:r>
      <w:r>
        <w:rPr>
          <w:sz w:val="24"/>
          <w:szCs w:val="24"/>
          <w:lang w:val="sr-Cyrl-CS"/>
        </w:rPr>
        <w:t>п</w:t>
      </w:r>
      <w:r w:rsidRPr="00733E3B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рин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т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лни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д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ни</w:t>
      </w:r>
      <w:r w:rsidRPr="00733E3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БиХ</w:t>
      </w:r>
      <w:r w:rsidRPr="00733E3B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Б</w:t>
      </w:r>
      <w:r w:rsidRPr="00733E3B"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Cyrl-CS"/>
        </w:rPr>
        <w:t>њ</w:t>
      </w:r>
      <w:r w:rsidRPr="00733E3B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Лук</w:t>
      </w:r>
      <w:r w:rsidRPr="00733E3B">
        <w:rPr>
          <w:sz w:val="24"/>
          <w:szCs w:val="24"/>
          <w:lang w:val="sr-Cyrl-CS"/>
        </w:rPr>
        <w:t xml:space="preserve">а, </w:t>
      </w:r>
      <w:r w:rsidRPr="00EA7A4C">
        <w:rPr>
          <w:sz w:val="24"/>
          <w:szCs w:val="24"/>
          <w:lang w:val="sr-Cyrl-CS"/>
        </w:rPr>
        <w:t>стр</w:t>
      </w:r>
      <w:r w:rsidRPr="00733E3B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 xml:space="preserve"> </w:t>
      </w:r>
      <w:r w:rsidRPr="00733E3B">
        <w:rPr>
          <w:sz w:val="24"/>
          <w:szCs w:val="24"/>
          <w:lang w:val="sr-Cyrl-CS"/>
        </w:rPr>
        <w:t>433-445.</w:t>
      </w:r>
    </w:p>
    <w:p w14:paraId="2EDD94BF" w14:textId="5BE91ADD" w:rsidR="0093779B" w:rsidRDefault="0093779B" w:rsidP="007941A8">
      <w:pPr>
        <w:numPr>
          <w:ilvl w:val="0"/>
          <w:numId w:val="11"/>
        </w:numPr>
        <w:spacing w:after="120"/>
        <w:ind w:left="0" w:right="-568" w:hanging="336"/>
        <w:jc w:val="both"/>
        <w:rPr>
          <w:sz w:val="24"/>
          <w:szCs w:val="24"/>
          <w:lang w:val="sr-Cyrl-CS"/>
        </w:rPr>
      </w:pPr>
      <w:r w:rsidRPr="00D238FB">
        <w:rPr>
          <w:sz w:val="24"/>
          <w:szCs w:val="24"/>
          <w:lang w:val="sr-Cyrl-CS"/>
        </w:rPr>
        <w:t>Комић, Ј. (1988). Спецификација модела, Економика и изградња информационих система - Зборник радова, Економски факултет Мостар и Економски факултет Сарајево, Мостар, стр. 201-217.</w:t>
      </w:r>
    </w:p>
    <w:p w14:paraId="3D3EE6C7" w14:textId="768DF39E" w:rsidR="00FF02F3" w:rsidRPr="00C92555" w:rsidRDefault="00FF02F3" w:rsidP="00662B10">
      <w:pPr>
        <w:pStyle w:val="Heading3"/>
        <w:pBdr>
          <w:bottom w:val="single" w:sz="4" w:space="1" w:color="auto"/>
        </w:pBdr>
        <w:spacing w:before="160" w:after="160"/>
        <w:ind w:left="-28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Остало</w:t>
      </w:r>
    </w:p>
    <w:p w14:paraId="159CEAF5" w14:textId="33549135" w:rsidR="00A23EEF" w:rsidRPr="00A23EEF" w:rsidRDefault="00A23EEF" w:rsidP="007941A8">
      <w:pPr>
        <w:pStyle w:val="ListParagraph"/>
        <w:numPr>
          <w:ilvl w:val="0"/>
          <w:numId w:val="21"/>
        </w:numPr>
        <w:spacing w:after="0" w:line="240" w:lineRule="auto"/>
        <w:ind w:left="0" w:right="-568" w:hanging="336"/>
        <w:jc w:val="both"/>
        <w:rPr>
          <w:rFonts w:ascii="Times New Roman" w:hAnsi="Times New Roman"/>
          <w:sz w:val="24"/>
          <w:szCs w:val="24"/>
        </w:rPr>
      </w:pPr>
      <w:r w:rsidRPr="00A23EEF">
        <w:rPr>
          <w:rFonts w:ascii="Times New Roman" w:hAnsi="Times New Roman"/>
          <w:sz w:val="24"/>
          <w:szCs w:val="24"/>
          <w:lang w:val="sr-Cyrl-CS"/>
        </w:rPr>
        <w:t xml:space="preserve">Томаш, Р., Комић, Ј. (2017) Бруто домаћи производ,  </w:t>
      </w:r>
      <w:r>
        <w:rPr>
          <w:rFonts w:ascii="Times New Roman" w:hAnsi="Times New Roman"/>
          <w:sz w:val="24"/>
          <w:szCs w:val="24"/>
          <w:lang w:val="sr-Cyrl-CS"/>
        </w:rPr>
        <w:t xml:space="preserve">Енциклопедија Републике Српске 1, </w:t>
      </w:r>
      <w:r w:rsidRPr="00A23EEF">
        <w:rPr>
          <w:rFonts w:ascii="Times New Roman" w:hAnsi="Times New Roman"/>
          <w:sz w:val="24"/>
          <w:szCs w:val="24"/>
        </w:rPr>
        <w:t>А-Б, Академија наука и умјетности Републике Српске, Бања Лука,</w:t>
      </w:r>
      <w:r>
        <w:rPr>
          <w:rFonts w:ascii="Times New Roman" w:hAnsi="Times New Roman"/>
          <w:sz w:val="24"/>
          <w:szCs w:val="24"/>
          <w:lang w:val="sr-Cyrl-BA"/>
        </w:rPr>
        <w:t xml:space="preserve"> стр. </w:t>
      </w:r>
      <w:r w:rsidR="000C50A8">
        <w:rPr>
          <w:rFonts w:ascii="Times New Roman" w:hAnsi="Times New Roman"/>
          <w:sz w:val="24"/>
          <w:szCs w:val="24"/>
          <w:lang w:val="sr-Cyrl-BA"/>
        </w:rPr>
        <w:t>728-729.</w:t>
      </w:r>
    </w:p>
    <w:p w14:paraId="4842FC36" w14:textId="77777777" w:rsidR="000C50A8" w:rsidRDefault="000C50A8" w:rsidP="007941A8">
      <w:pPr>
        <w:pStyle w:val="ListParagraph"/>
        <w:numPr>
          <w:ilvl w:val="0"/>
          <w:numId w:val="21"/>
        </w:numPr>
        <w:spacing w:after="120" w:line="240" w:lineRule="auto"/>
        <w:ind w:left="0" w:right="-568" w:hanging="336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6CBB">
        <w:rPr>
          <w:rFonts w:ascii="Times New Roman" w:hAnsi="Times New Roman"/>
          <w:sz w:val="24"/>
          <w:szCs w:val="24"/>
        </w:rPr>
        <w:t>Komic, J</w:t>
      </w:r>
      <w:r w:rsidRPr="009A6CBB">
        <w:rPr>
          <w:rFonts w:ascii="Times New Roman" w:hAnsi="Times New Roman"/>
          <w:sz w:val="24"/>
          <w:szCs w:val="24"/>
          <w:lang w:val="sr-Cyrl-CS"/>
        </w:rPr>
        <w:t>. (2011) Harmonic Mean,</w:t>
      </w:r>
      <w:r w:rsidRPr="009A6CBB">
        <w:rPr>
          <w:rFonts w:ascii="Times New Roman" w:hAnsi="Times New Roman"/>
          <w:sz w:val="24"/>
          <w:szCs w:val="24"/>
        </w:rPr>
        <w:t xml:space="preserve"> I</w:t>
      </w:r>
      <w:r w:rsidRPr="009A6CBB">
        <w:rPr>
          <w:rFonts w:ascii="Times New Roman" w:hAnsi="Times New Roman"/>
          <w:sz w:val="24"/>
          <w:szCs w:val="24"/>
          <w:lang w:val="sr-Cyrl-CS"/>
        </w:rPr>
        <w:t xml:space="preserve">nternational </w:t>
      </w:r>
      <w:r w:rsidRPr="009A6CBB">
        <w:rPr>
          <w:rFonts w:ascii="Times New Roman" w:hAnsi="Times New Roman"/>
          <w:sz w:val="24"/>
          <w:szCs w:val="24"/>
        </w:rPr>
        <w:t>E</w:t>
      </w:r>
      <w:r w:rsidRPr="009A6CBB">
        <w:rPr>
          <w:rFonts w:ascii="Times New Roman" w:hAnsi="Times New Roman"/>
          <w:sz w:val="24"/>
          <w:szCs w:val="24"/>
          <w:lang w:val="sr-Cyrl-CS"/>
        </w:rPr>
        <w:t xml:space="preserve">ncyclopedia of </w:t>
      </w:r>
      <w:r w:rsidRPr="009A6CBB">
        <w:rPr>
          <w:rFonts w:ascii="Times New Roman" w:hAnsi="Times New Roman"/>
          <w:sz w:val="24"/>
          <w:szCs w:val="24"/>
        </w:rPr>
        <w:t>S</w:t>
      </w:r>
      <w:r w:rsidRPr="009A6CBB">
        <w:rPr>
          <w:rFonts w:ascii="Times New Roman" w:hAnsi="Times New Roman"/>
          <w:sz w:val="24"/>
          <w:szCs w:val="24"/>
          <w:lang w:val="sr-Cyrl-CS"/>
        </w:rPr>
        <w:t xml:space="preserve">tatistical </w:t>
      </w:r>
      <w:r w:rsidRPr="009A6CBB">
        <w:rPr>
          <w:rFonts w:ascii="Times New Roman" w:hAnsi="Times New Roman"/>
          <w:sz w:val="24"/>
          <w:szCs w:val="24"/>
        </w:rPr>
        <w:t>S</w:t>
      </w:r>
      <w:r w:rsidRPr="009A6CBB">
        <w:rPr>
          <w:rFonts w:ascii="Times New Roman" w:hAnsi="Times New Roman"/>
          <w:sz w:val="24"/>
          <w:szCs w:val="24"/>
          <w:lang w:val="sr-Cyrl-CS"/>
        </w:rPr>
        <w:t>cience, Miodrag Lovric (ed), 1st Edition, Springer-Verlag, Berlin Heidelberg, LVIII, 1852 p. 3 vol.</w:t>
      </w:r>
      <w:r w:rsidRPr="009A6CBB">
        <w:rPr>
          <w:rFonts w:ascii="Times New Roman" w:hAnsi="Times New Roman"/>
          <w:sz w:val="24"/>
          <w:szCs w:val="24"/>
        </w:rPr>
        <w:t xml:space="preserve">; </w:t>
      </w:r>
      <w:r w:rsidRPr="009A6CBB">
        <w:rPr>
          <w:rFonts w:ascii="Times New Roman" w:hAnsi="Times New Roman"/>
          <w:sz w:val="24"/>
          <w:szCs w:val="24"/>
          <w:lang w:val="sr-Cyrl-CS"/>
        </w:rPr>
        <w:t>p. 622-624</w:t>
      </w:r>
    </w:p>
    <w:sectPr w:rsidR="000C50A8" w:rsidSect="003226D8">
      <w:headerReference w:type="default" r:id="rId12"/>
      <w:footerReference w:type="default" r:id="rId13"/>
      <w:footerReference w:type="first" r:id="rId14"/>
      <w:pgSz w:w="11907" w:h="16840" w:code="9"/>
      <w:pgMar w:top="1418" w:right="1985" w:bottom="1418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E93B" w14:textId="77777777" w:rsidR="00204C96" w:rsidRDefault="00204C96">
      <w:r>
        <w:separator/>
      </w:r>
    </w:p>
  </w:endnote>
  <w:endnote w:type="continuationSeparator" w:id="0">
    <w:p w14:paraId="267A944A" w14:textId="77777777" w:rsidR="00204C96" w:rsidRDefault="0020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Times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og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Narrow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82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E603D" w14:textId="6D01E19D" w:rsidR="003226D8" w:rsidRDefault="003226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0B9C5" w14:textId="77777777" w:rsidR="009D53BB" w:rsidRDefault="009D53BB" w:rsidP="003315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3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3F329" w14:textId="7564A3B0" w:rsidR="003663CC" w:rsidRDefault="003663CC">
        <w:pPr>
          <w:pStyle w:val="Footer"/>
          <w:jc w:val="right"/>
        </w:pPr>
        <w:r>
          <w:rPr>
            <w:lang w:val="sr-Cyrl-BA"/>
          </w:rPr>
          <w:t>1</w:t>
        </w:r>
      </w:p>
    </w:sdtContent>
  </w:sdt>
  <w:p w14:paraId="39607B7B" w14:textId="77777777" w:rsidR="003663CC" w:rsidRDefault="00366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D851" w14:textId="77777777" w:rsidR="00204C96" w:rsidRDefault="00204C96">
      <w:r>
        <w:separator/>
      </w:r>
    </w:p>
  </w:footnote>
  <w:footnote w:type="continuationSeparator" w:id="0">
    <w:p w14:paraId="2702C2A8" w14:textId="77777777" w:rsidR="00204C96" w:rsidRDefault="0020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FBE7" w14:textId="77777777" w:rsidR="009D53BB" w:rsidRDefault="009D53B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93A"/>
    <w:multiLevelType w:val="hybridMultilevel"/>
    <w:tmpl w:val="B352EA64"/>
    <w:lvl w:ilvl="0" w:tplc="67D025E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539C4"/>
    <w:multiLevelType w:val="hybridMultilevel"/>
    <w:tmpl w:val="968AD58C"/>
    <w:lvl w:ilvl="0" w:tplc="F788BE5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 w15:restartNumberingAfterBreak="0">
    <w:nsid w:val="113C5E4E"/>
    <w:multiLevelType w:val="hybridMultilevel"/>
    <w:tmpl w:val="5950D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448EA"/>
    <w:multiLevelType w:val="hybridMultilevel"/>
    <w:tmpl w:val="6F6E5FF8"/>
    <w:lvl w:ilvl="0" w:tplc="181A000F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 w15:restartNumberingAfterBreak="0">
    <w:nsid w:val="29030B9D"/>
    <w:multiLevelType w:val="multilevel"/>
    <w:tmpl w:val="EF7AD64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cs="Times New Roman" w:hint="default"/>
      </w:rPr>
    </w:lvl>
  </w:abstractNum>
  <w:abstractNum w:abstractNumId="5" w15:restartNumberingAfterBreak="0">
    <w:nsid w:val="29A84532"/>
    <w:multiLevelType w:val="multilevel"/>
    <w:tmpl w:val="FDF41D52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cs="Times New Roman" w:hint="default"/>
      </w:rPr>
    </w:lvl>
  </w:abstractNum>
  <w:abstractNum w:abstractNumId="6" w15:restartNumberingAfterBreak="0">
    <w:nsid w:val="30FD1DB1"/>
    <w:multiLevelType w:val="hybridMultilevel"/>
    <w:tmpl w:val="E15C1540"/>
    <w:lvl w:ilvl="0" w:tplc="DC7AB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A0106"/>
    <w:multiLevelType w:val="hybridMultilevel"/>
    <w:tmpl w:val="02A491EC"/>
    <w:lvl w:ilvl="0" w:tplc="3B06C11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4C4CA5"/>
    <w:multiLevelType w:val="hybridMultilevel"/>
    <w:tmpl w:val="1CBA5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E1A2F"/>
    <w:multiLevelType w:val="hybridMultilevel"/>
    <w:tmpl w:val="5DDC2AA4"/>
    <w:lvl w:ilvl="0" w:tplc="ABDCA15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B54254"/>
    <w:multiLevelType w:val="hybridMultilevel"/>
    <w:tmpl w:val="6F6E5FF8"/>
    <w:lvl w:ilvl="0" w:tplc="181A000F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 w15:restartNumberingAfterBreak="0">
    <w:nsid w:val="3C204C16"/>
    <w:multiLevelType w:val="hybridMultilevel"/>
    <w:tmpl w:val="09DCC18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B5423E"/>
    <w:multiLevelType w:val="hybridMultilevel"/>
    <w:tmpl w:val="E9F862A2"/>
    <w:lvl w:ilvl="0" w:tplc="23D2A8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313F37"/>
    <w:multiLevelType w:val="hybridMultilevel"/>
    <w:tmpl w:val="CCC2E420"/>
    <w:lvl w:ilvl="0" w:tplc="B97C730A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401D2"/>
    <w:multiLevelType w:val="hybridMultilevel"/>
    <w:tmpl w:val="7F208E8A"/>
    <w:lvl w:ilvl="0" w:tplc="0E80836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5" w15:restartNumberingAfterBreak="0">
    <w:nsid w:val="55AB3B53"/>
    <w:multiLevelType w:val="hybridMultilevel"/>
    <w:tmpl w:val="1A7C7BF2"/>
    <w:lvl w:ilvl="0" w:tplc="AF9A59E8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161104"/>
    <w:multiLevelType w:val="hybridMultilevel"/>
    <w:tmpl w:val="1EAAB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EF4686"/>
    <w:multiLevelType w:val="hybridMultilevel"/>
    <w:tmpl w:val="83FA9964"/>
    <w:lvl w:ilvl="0" w:tplc="AA54F706">
      <w:start w:val="1"/>
      <w:numFmt w:val="decimal"/>
      <w:lvlText w:val="%1."/>
      <w:lvlJc w:val="left"/>
      <w:pPr>
        <w:ind w:left="-35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8" w15:restartNumberingAfterBreak="0">
    <w:nsid w:val="635456C8"/>
    <w:multiLevelType w:val="hybridMultilevel"/>
    <w:tmpl w:val="0E6491BE"/>
    <w:lvl w:ilvl="0" w:tplc="0DEC9CC6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549DB"/>
    <w:multiLevelType w:val="hybridMultilevel"/>
    <w:tmpl w:val="3708873C"/>
    <w:lvl w:ilvl="0" w:tplc="8B245CB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11761A"/>
    <w:multiLevelType w:val="hybridMultilevel"/>
    <w:tmpl w:val="BF884FD0"/>
    <w:lvl w:ilvl="0" w:tplc="DE9CC2C0">
      <w:start w:val="1"/>
      <w:numFmt w:val="decimal"/>
      <w:lvlText w:val="%1."/>
      <w:lvlJc w:val="left"/>
      <w:pPr>
        <w:ind w:left="8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4" w:hanging="360"/>
      </w:pPr>
    </w:lvl>
    <w:lvl w:ilvl="2" w:tplc="0409001B" w:tentative="1">
      <w:start w:val="1"/>
      <w:numFmt w:val="lowerRoman"/>
      <w:lvlText w:val="%3."/>
      <w:lvlJc w:val="right"/>
      <w:pPr>
        <w:ind w:left="1464" w:hanging="180"/>
      </w:pPr>
    </w:lvl>
    <w:lvl w:ilvl="3" w:tplc="0409000F" w:tentative="1">
      <w:start w:val="1"/>
      <w:numFmt w:val="decimal"/>
      <w:lvlText w:val="%4."/>
      <w:lvlJc w:val="left"/>
      <w:pPr>
        <w:ind w:left="2184" w:hanging="360"/>
      </w:pPr>
    </w:lvl>
    <w:lvl w:ilvl="4" w:tplc="04090019" w:tentative="1">
      <w:start w:val="1"/>
      <w:numFmt w:val="lowerLetter"/>
      <w:lvlText w:val="%5."/>
      <w:lvlJc w:val="left"/>
      <w:pPr>
        <w:ind w:left="2904" w:hanging="360"/>
      </w:pPr>
    </w:lvl>
    <w:lvl w:ilvl="5" w:tplc="0409001B" w:tentative="1">
      <w:start w:val="1"/>
      <w:numFmt w:val="lowerRoman"/>
      <w:lvlText w:val="%6."/>
      <w:lvlJc w:val="right"/>
      <w:pPr>
        <w:ind w:left="3624" w:hanging="180"/>
      </w:pPr>
    </w:lvl>
    <w:lvl w:ilvl="6" w:tplc="0409000F" w:tentative="1">
      <w:start w:val="1"/>
      <w:numFmt w:val="decimal"/>
      <w:lvlText w:val="%7."/>
      <w:lvlJc w:val="left"/>
      <w:pPr>
        <w:ind w:left="4344" w:hanging="360"/>
      </w:pPr>
    </w:lvl>
    <w:lvl w:ilvl="7" w:tplc="04090019" w:tentative="1">
      <w:start w:val="1"/>
      <w:numFmt w:val="lowerLetter"/>
      <w:lvlText w:val="%8."/>
      <w:lvlJc w:val="left"/>
      <w:pPr>
        <w:ind w:left="5064" w:hanging="360"/>
      </w:pPr>
    </w:lvl>
    <w:lvl w:ilvl="8" w:tplc="0409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21" w15:restartNumberingAfterBreak="0">
    <w:nsid w:val="668306E1"/>
    <w:multiLevelType w:val="hybridMultilevel"/>
    <w:tmpl w:val="508C7B76"/>
    <w:lvl w:ilvl="0" w:tplc="97205220">
      <w:numFmt w:val="bullet"/>
      <w:lvlText w:val="-"/>
      <w:lvlJc w:val="left"/>
      <w:pPr>
        <w:ind w:left="436" w:hanging="360"/>
      </w:pPr>
      <w:rPr>
        <w:rFonts w:ascii="Times New Roman" w:eastAsiaTheme="minorEastAsia" w:hAnsi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C3615D2"/>
    <w:multiLevelType w:val="hybridMultilevel"/>
    <w:tmpl w:val="E0E68C1C"/>
    <w:lvl w:ilvl="0" w:tplc="67D025E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4729B"/>
    <w:multiLevelType w:val="hybridMultilevel"/>
    <w:tmpl w:val="6F6E5FF8"/>
    <w:lvl w:ilvl="0" w:tplc="181A000F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 w16cid:durableId="77950017">
    <w:abstractNumId w:val="23"/>
  </w:num>
  <w:num w:numId="2" w16cid:durableId="95098539">
    <w:abstractNumId w:val="17"/>
  </w:num>
  <w:num w:numId="3" w16cid:durableId="1842113519">
    <w:abstractNumId w:val="6"/>
  </w:num>
  <w:num w:numId="4" w16cid:durableId="783381540">
    <w:abstractNumId w:val="7"/>
  </w:num>
  <w:num w:numId="5" w16cid:durableId="1969583292">
    <w:abstractNumId w:val="12"/>
  </w:num>
  <w:num w:numId="6" w16cid:durableId="2090996682">
    <w:abstractNumId w:val="21"/>
  </w:num>
  <w:num w:numId="7" w16cid:durableId="1300109872">
    <w:abstractNumId w:val="1"/>
  </w:num>
  <w:num w:numId="8" w16cid:durableId="1411582913">
    <w:abstractNumId w:val="10"/>
  </w:num>
  <w:num w:numId="9" w16cid:durableId="527985879">
    <w:abstractNumId w:val="3"/>
  </w:num>
  <w:num w:numId="10" w16cid:durableId="1512646256">
    <w:abstractNumId w:val="19"/>
  </w:num>
  <w:num w:numId="11" w16cid:durableId="670596852">
    <w:abstractNumId w:val="15"/>
  </w:num>
  <w:num w:numId="12" w16cid:durableId="963535070">
    <w:abstractNumId w:val="22"/>
  </w:num>
  <w:num w:numId="13" w16cid:durableId="398291501">
    <w:abstractNumId w:val="5"/>
  </w:num>
  <w:num w:numId="14" w16cid:durableId="438792106">
    <w:abstractNumId w:val="4"/>
  </w:num>
  <w:num w:numId="15" w16cid:durableId="702632645">
    <w:abstractNumId w:val="0"/>
  </w:num>
  <w:num w:numId="16" w16cid:durableId="174805153">
    <w:abstractNumId w:val="16"/>
  </w:num>
  <w:num w:numId="17" w16cid:durableId="250697050">
    <w:abstractNumId w:val="2"/>
  </w:num>
  <w:num w:numId="18" w16cid:durableId="1248736514">
    <w:abstractNumId w:val="11"/>
  </w:num>
  <w:num w:numId="19" w16cid:durableId="1213612541">
    <w:abstractNumId w:val="13"/>
  </w:num>
  <w:num w:numId="20" w16cid:durableId="1556621863">
    <w:abstractNumId w:val="18"/>
  </w:num>
  <w:num w:numId="21" w16cid:durableId="435685440">
    <w:abstractNumId w:val="20"/>
  </w:num>
  <w:num w:numId="22" w16cid:durableId="1716006494">
    <w:abstractNumId w:val="14"/>
  </w:num>
  <w:num w:numId="23" w16cid:durableId="476798233">
    <w:abstractNumId w:val="9"/>
  </w:num>
  <w:num w:numId="24" w16cid:durableId="1624270762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hideSpellingError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66"/>
    <w:rsid w:val="00001240"/>
    <w:rsid w:val="00002269"/>
    <w:rsid w:val="00002D49"/>
    <w:rsid w:val="00002DF4"/>
    <w:rsid w:val="0000306A"/>
    <w:rsid w:val="0000333D"/>
    <w:rsid w:val="0000682A"/>
    <w:rsid w:val="00011978"/>
    <w:rsid w:val="00013C99"/>
    <w:rsid w:val="00017CE0"/>
    <w:rsid w:val="0002043E"/>
    <w:rsid w:val="0002246F"/>
    <w:rsid w:val="0003234D"/>
    <w:rsid w:val="000332A5"/>
    <w:rsid w:val="00035738"/>
    <w:rsid w:val="000367FB"/>
    <w:rsid w:val="00037229"/>
    <w:rsid w:val="00040537"/>
    <w:rsid w:val="0004081D"/>
    <w:rsid w:val="00042BDC"/>
    <w:rsid w:val="000445C9"/>
    <w:rsid w:val="00046191"/>
    <w:rsid w:val="0005127A"/>
    <w:rsid w:val="00052B87"/>
    <w:rsid w:val="000534E8"/>
    <w:rsid w:val="00054E57"/>
    <w:rsid w:val="00055E39"/>
    <w:rsid w:val="00057026"/>
    <w:rsid w:val="000612EA"/>
    <w:rsid w:val="000621B9"/>
    <w:rsid w:val="000629BB"/>
    <w:rsid w:val="00062ED7"/>
    <w:rsid w:val="00063AC0"/>
    <w:rsid w:val="00065D40"/>
    <w:rsid w:val="00067F9B"/>
    <w:rsid w:val="00074999"/>
    <w:rsid w:val="000801AA"/>
    <w:rsid w:val="00080CFD"/>
    <w:rsid w:val="00082C65"/>
    <w:rsid w:val="00083813"/>
    <w:rsid w:val="00083EFC"/>
    <w:rsid w:val="0008566C"/>
    <w:rsid w:val="000955B6"/>
    <w:rsid w:val="00096A2A"/>
    <w:rsid w:val="000A0753"/>
    <w:rsid w:val="000A0953"/>
    <w:rsid w:val="000A185A"/>
    <w:rsid w:val="000A3911"/>
    <w:rsid w:val="000A6341"/>
    <w:rsid w:val="000B1A06"/>
    <w:rsid w:val="000B3090"/>
    <w:rsid w:val="000B3BB1"/>
    <w:rsid w:val="000B3EE4"/>
    <w:rsid w:val="000C0DD2"/>
    <w:rsid w:val="000C50A8"/>
    <w:rsid w:val="000D213A"/>
    <w:rsid w:val="000D2E3F"/>
    <w:rsid w:val="000D72E1"/>
    <w:rsid w:val="000E0CC9"/>
    <w:rsid w:val="000E114F"/>
    <w:rsid w:val="000E2413"/>
    <w:rsid w:val="000E3592"/>
    <w:rsid w:val="000E3984"/>
    <w:rsid w:val="000E4E3C"/>
    <w:rsid w:val="000E6988"/>
    <w:rsid w:val="000F0BBD"/>
    <w:rsid w:val="000F193F"/>
    <w:rsid w:val="000F36BA"/>
    <w:rsid w:val="000F3937"/>
    <w:rsid w:val="000F4D31"/>
    <w:rsid w:val="000F66BB"/>
    <w:rsid w:val="000F6F8A"/>
    <w:rsid w:val="000F7054"/>
    <w:rsid w:val="00102C77"/>
    <w:rsid w:val="001104E5"/>
    <w:rsid w:val="00110BB4"/>
    <w:rsid w:val="00110F9B"/>
    <w:rsid w:val="00112DF7"/>
    <w:rsid w:val="0011475E"/>
    <w:rsid w:val="001147E0"/>
    <w:rsid w:val="001153C6"/>
    <w:rsid w:val="00116236"/>
    <w:rsid w:val="001200F2"/>
    <w:rsid w:val="0013236A"/>
    <w:rsid w:val="00132B61"/>
    <w:rsid w:val="0013314A"/>
    <w:rsid w:val="001426D2"/>
    <w:rsid w:val="00143733"/>
    <w:rsid w:val="00146379"/>
    <w:rsid w:val="00146E22"/>
    <w:rsid w:val="00147571"/>
    <w:rsid w:val="00156BB6"/>
    <w:rsid w:val="00160206"/>
    <w:rsid w:val="00161610"/>
    <w:rsid w:val="0016341A"/>
    <w:rsid w:val="0016372C"/>
    <w:rsid w:val="00163CBF"/>
    <w:rsid w:val="00165C5E"/>
    <w:rsid w:val="0016644A"/>
    <w:rsid w:val="0016680E"/>
    <w:rsid w:val="001701A0"/>
    <w:rsid w:val="00170F6E"/>
    <w:rsid w:val="00171141"/>
    <w:rsid w:val="00171658"/>
    <w:rsid w:val="0017615A"/>
    <w:rsid w:val="00177B11"/>
    <w:rsid w:val="00180971"/>
    <w:rsid w:val="00186E03"/>
    <w:rsid w:val="00190383"/>
    <w:rsid w:val="00193B8F"/>
    <w:rsid w:val="0019656A"/>
    <w:rsid w:val="001A1133"/>
    <w:rsid w:val="001A2172"/>
    <w:rsid w:val="001A313E"/>
    <w:rsid w:val="001A3DA7"/>
    <w:rsid w:val="001A559C"/>
    <w:rsid w:val="001A63BC"/>
    <w:rsid w:val="001B4F73"/>
    <w:rsid w:val="001B5421"/>
    <w:rsid w:val="001B5A24"/>
    <w:rsid w:val="001B6B0F"/>
    <w:rsid w:val="001C0BD6"/>
    <w:rsid w:val="001C31B1"/>
    <w:rsid w:val="001C4006"/>
    <w:rsid w:val="001C4CA4"/>
    <w:rsid w:val="001C73C9"/>
    <w:rsid w:val="001D16B9"/>
    <w:rsid w:val="001D34C1"/>
    <w:rsid w:val="001D4EF9"/>
    <w:rsid w:val="001E2812"/>
    <w:rsid w:val="001E7F58"/>
    <w:rsid w:val="001F2B5D"/>
    <w:rsid w:val="001F3AC9"/>
    <w:rsid w:val="001F71A8"/>
    <w:rsid w:val="00202077"/>
    <w:rsid w:val="002022C3"/>
    <w:rsid w:val="00204317"/>
    <w:rsid w:val="002045D6"/>
    <w:rsid w:val="00204B26"/>
    <w:rsid w:val="00204C96"/>
    <w:rsid w:val="00206069"/>
    <w:rsid w:val="00206FC8"/>
    <w:rsid w:val="0021366F"/>
    <w:rsid w:val="0021471C"/>
    <w:rsid w:val="00215ED3"/>
    <w:rsid w:val="0021670A"/>
    <w:rsid w:val="00217AED"/>
    <w:rsid w:val="00222BF7"/>
    <w:rsid w:val="00223038"/>
    <w:rsid w:val="002230C1"/>
    <w:rsid w:val="0022320A"/>
    <w:rsid w:val="0022327A"/>
    <w:rsid w:val="00223BB0"/>
    <w:rsid w:val="002242FF"/>
    <w:rsid w:val="00230063"/>
    <w:rsid w:val="002324C1"/>
    <w:rsid w:val="00234B6D"/>
    <w:rsid w:val="00234E1B"/>
    <w:rsid w:val="00244B63"/>
    <w:rsid w:val="00244CF2"/>
    <w:rsid w:val="00247F70"/>
    <w:rsid w:val="00251729"/>
    <w:rsid w:val="002526F4"/>
    <w:rsid w:val="002559C9"/>
    <w:rsid w:val="002637FF"/>
    <w:rsid w:val="00264D61"/>
    <w:rsid w:val="002736DB"/>
    <w:rsid w:val="00274471"/>
    <w:rsid w:val="0027667F"/>
    <w:rsid w:val="002776B6"/>
    <w:rsid w:val="00285DE7"/>
    <w:rsid w:val="00287BAA"/>
    <w:rsid w:val="00287FB1"/>
    <w:rsid w:val="00291F22"/>
    <w:rsid w:val="00292C8F"/>
    <w:rsid w:val="00296DDB"/>
    <w:rsid w:val="00297054"/>
    <w:rsid w:val="00297C84"/>
    <w:rsid w:val="002A07BE"/>
    <w:rsid w:val="002A1B3C"/>
    <w:rsid w:val="002A773B"/>
    <w:rsid w:val="002B2D0A"/>
    <w:rsid w:val="002B4196"/>
    <w:rsid w:val="002B6AF0"/>
    <w:rsid w:val="002B7168"/>
    <w:rsid w:val="002C0A76"/>
    <w:rsid w:val="002C4605"/>
    <w:rsid w:val="002C5A27"/>
    <w:rsid w:val="002C6C61"/>
    <w:rsid w:val="002C6F21"/>
    <w:rsid w:val="002D09F0"/>
    <w:rsid w:val="002D160F"/>
    <w:rsid w:val="002D5191"/>
    <w:rsid w:val="002D535A"/>
    <w:rsid w:val="002E457E"/>
    <w:rsid w:val="002E653E"/>
    <w:rsid w:val="002E7DDB"/>
    <w:rsid w:val="002F0321"/>
    <w:rsid w:val="002F0E93"/>
    <w:rsid w:val="002F1B80"/>
    <w:rsid w:val="002F45B6"/>
    <w:rsid w:val="002F4C60"/>
    <w:rsid w:val="002F4DF6"/>
    <w:rsid w:val="00312FFC"/>
    <w:rsid w:val="00313EE5"/>
    <w:rsid w:val="003153D1"/>
    <w:rsid w:val="00316206"/>
    <w:rsid w:val="003226D8"/>
    <w:rsid w:val="0032371F"/>
    <w:rsid w:val="00327026"/>
    <w:rsid w:val="00330817"/>
    <w:rsid w:val="00330977"/>
    <w:rsid w:val="00330D1C"/>
    <w:rsid w:val="00330DAD"/>
    <w:rsid w:val="0033154B"/>
    <w:rsid w:val="00335B8A"/>
    <w:rsid w:val="00335D0D"/>
    <w:rsid w:val="003413DB"/>
    <w:rsid w:val="003414F5"/>
    <w:rsid w:val="0034330C"/>
    <w:rsid w:val="00343C1F"/>
    <w:rsid w:val="00347BE8"/>
    <w:rsid w:val="003506E2"/>
    <w:rsid w:val="00354F56"/>
    <w:rsid w:val="003573D3"/>
    <w:rsid w:val="003613B7"/>
    <w:rsid w:val="00361EC0"/>
    <w:rsid w:val="003647E2"/>
    <w:rsid w:val="003651B7"/>
    <w:rsid w:val="00365D36"/>
    <w:rsid w:val="003663CC"/>
    <w:rsid w:val="00366ECC"/>
    <w:rsid w:val="00366FF0"/>
    <w:rsid w:val="003670B3"/>
    <w:rsid w:val="003710B1"/>
    <w:rsid w:val="003741E5"/>
    <w:rsid w:val="00382C3E"/>
    <w:rsid w:val="00384EB3"/>
    <w:rsid w:val="003854D8"/>
    <w:rsid w:val="00385E35"/>
    <w:rsid w:val="00390A85"/>
    <w:rsid w:val="003927B1"/>
    <w:rsid w:val="00393DF3"/>
    <w:rsid w:val="00396215"/>
    <w:rsid w:val="00397F4C"/>
    <w:rsid w:val="003A0D95"/>
    <w:rsid w:val="003A29F5"/>
    <w:rsid w:val="003A39F8"/>
    <w:rsid w:val="003A61B4"/>
    <w:rsid w:val="003A6504"/>
    <w:rsid w:val="003A7AAE"/>
    <w:rsid w:val="003B0FCB"/>
    <w:rsid w:val="003B1A4A"/>
    <w:rsid w:val="003B287F"/>
    <w:rsid w:val="003B5A6E"/>
    <w:rsid w:val="003C05FF"/>
    <w:rsid w:val="003C07D5"/>
    <w:rsid w:val="003D05D6"/>
    <w:rsid w:val="003D08A9"/>
    <w:rsid w:val="003D49BA"/>
    <w:rsid w:val="003D69DB"/>
    <w:rsid w:val="003D6FA7"/>
    <w:rsid w:val="003E2AC7"/>
    <w:rsid w:val="003E4F53"/>
    <w:rsid w:val="003F1866"/>
    <w:rsid w:val="003F268A"/>
    <w:rsid w:val="003F31F3"/>
    <w:rsid w:val="003F366A"/>
    <w:rsid w:val="003F3A73"/>
    <w:rsid w:val="003F42A9"/>
    <w:rsid w:val="003F607C"/>
    <w:rsid w:val="003F74E7"/>
    <w:rsid w:val="00400195"/>
    <w:rsid w:val="004009CE"/>
    <w:rsid w:val="00400CBF"/>
    <w:rsid w:val="00402581"/>
    <w:rsid w:val="0040472E"/>
    <w:rsid w:val="00405CD1"/>
    <w:rsid w:val="00411036"/>
    <w:rsid w:val="004115AA"/>
    <w:rsid w:val="004116E0"/>
    <w:rsid w:val="00412BBD"/>
    <w:rsid w:val="00413576"/>
    <w:rsid w:val="00414139"/>
    <w:rsid w:val="004208C3"/>
    <w:rsid w:val="004223C2"/>
    <w:rsid w:val="00424B73"/>
    <w:rsid w:val="00425AB7"/>
    <w:rsid w:val="00431F7D"/>
    <w:rsid w:val="00431FB8"/>
    <w:rsid w:val="00432092"/>
    <w:rsid w:val="00434B55"/>
    <w:rsid w:val="00435F97"/>
    <w:rsid w:val="0044165E"/>
    <w:rsid w:val="00442FEF"/>
    <w:rsid w:val="004500EB"/>
    <w:rsid w:val="00451E1A"/>
    <w:rsid w:val="00453570"/>
    <w:rsid w:val="00454AD8"/>
    <w:rsid w:val="00454CAF"/>
    <w:rsid w:val="00455134"/>
    <w:rsid w:val="00455F78"/>
    <w:rsid w:val="004573F6"/>
    <w:rsid w:val="004612A3"/>
    <w:rsid w:val="00466321"/>
    <w:rsid w:val="00470C0C"/>
    <w:rsid w:val="00471834"/>
    <w:rsid w:val="0047727F"/>
    <w:rsid w:val="00484421"/>
    <w:rsid w:val="004844EC"/>
    <w:rsid w:val="0048567E"/>
    <w:rsid w:val="00487388"/>
    <w:rsid w:val="00490C6D"/>
    <w:rsid w:val="0049122B"/>
    <w:rsid w:val="00492D50"/>
    <w:rsid w:val="004A18DC"/>
    <w:rsid w:val="004A194A"/>
    <w:rsid w:val="004A20EC"/>
    <w:rsid w:val="004A4A65"/>
    <w:rsid w:val="004A5A7A"/>
    <w:rsid w:val="004A754B"/>
    <w:rsid w:val="004A7ADF"/>
    <w:rsid w:val="004B0FF6"/>
    <w:rsid w:val="004B2B32"/>
    <w:rsid w:val="004B477E"/>
    <w:rsid w:val="004B48F4"/>
    <w:rsid w:val="004B5668"/>
    <w:rsid w:val="004C189F"/>
    <w:rsid w:val="004C1F6E"/>
    <w:rsid w:val="004C2322"/>
    <w:rsid w:val="004C389B"/>
    <w:rsid w:val="004D122E"/>
    <w:rsid w:val="004D27D1"/>
    <w:rsid w:val="004D362E"/>
    <w:rsid w:val="004D3C7A"/>
    <w:rsid w:val="004D4CBF"/>
    <w:rsid w:val="004D520A"/>
    <w:rsid w:val="004D5AD2"/>
    <w:rsid w:val="004D66BD"/>
    <w:rsid w:val="004D7ACC"/>
    <w:rsid w:val="004E1858"/>
    <w:rsid w:val="004F023D"/>
    <w:rsid w:val="004F4209"/>
    <w:rsid w:val="004F5157"/>
    <w:rsid w:val="004F5B26"/>
    <w:rsid w:val="004F5CE2"/>
    <w:rsid w:val="004F687E"/>
    <w:rsid w:val="004F726D"/>
    <w:rsid w:val="004F7D5C"/>
    <w:rsid w:val="00503483"/>
    <w:rsid w:val="005037AD"/>
    <w:rsid w:val="005042FA"/>
    <w:rsid w:val="005066D1"/>
    <w:rsid w:val="00510A5F"/>
    <w:rsid w:val="00511A10"/>
    <w:rsid w:val="005136CE"/>
    <w:rsid w:val="0051422C"/>
    <w:rsid w:val="00516C67"/>
    <w:rsid w:val="005174EE"/>
    <w:rsid w:val="0052071A"/>
    <w:rsid w:val="00520F87"/>
    <w:rsid w:val="00521E64"/>
    <w:rsid w:val="00524DE0"/>
    <w:rsid w:val="00530443"/>
    <w:rsid w:val="00532EA4"/>
    <w:rsid w:val="005336A5"/>
    <w:rsid w:val="00550863"/>
    <w:rsid w:val="00550ECF"/>
    <w:rsid w:val="00554876"/>
    <w:rsid w:val="00561DC3"/>
    <w:rsid w:val="005675C4"/>
    <w:rsid w:val="00571ED5"/>
    <w:rsid w:val="0057517F"/>
    <w:rsid w:val="00576848"/>
    <w:rsid w:val="00576C68"/>
    <w:rsid w:val="005803F2"/>
    <w:rsid w:val="005840F5"/>
    <w:rsid w:val="005847B0"/>
    <w:rsid w:val="00585491"/>
    <w:rsid w:val="00586C6B"/>
    <w:rsid w:val="00593D25"/>
    <w:rsid w:val="00594BD5"/>
    <w:rsid w:val="00594D43"/>
    <w:rsid w:val="00595262"/>
    <w:rsid w:val="005957FD"/>
    <w:rsid w:val="00596A12"/>
    <w:rsid w:val="005970D8"/>
    <w:rsid w:val="005A390D"/>
    <w:rsid w:val="005A5B01"/>
    <w:rsid w:val="005B0076"/>
    <w:rsid w:val="005B03CB"/>
    <w:rsid w:val="005B0B9D"/>
    <w:rsid w:val="005B33DD"/>
    <w:rsid w:val="005C1D45"/>
    <w:rsid w:val="005C661A"/>
    <w:rsid w:val="005C7C10"/>
    <w:rsid w:val="005D468B"/>
    <w:rsid w:val="005D52F0"/>
    <w:rsid w:val="005D5E98"/>
    <w:rsid w:val="005D658E"/>
    <w:rsid w:val="005D7633"/>
    <w:rsid w:val="005E30C9"/>
    <w:rsid w:val="005E43FE"/>
    <w:rsid w:val="005E55DF"/>
    <w:rsid w:val="005E6E9C"/>
    <w:rsid w:val="005F2B70"/>
    <w:rsid w:val="005F4431"/>
    <w:rsid w:val="005F4741"/>
    <w:rsid w:val="006017D7"/>
    <w:rsid w:val="00604D68"/>
    <w:rsid w:val="006052F6"/>
    <w:rsid w:val="006060F0"/>
    <w:rsid w:val="00607550"/>
    <w:rsid w:val="00610A18"/>
    <w:rsid w:val="00616F04"/>
    <w:rsid w:val="00617985"/>
    <w:rsid w:val="00622D81"/>
    <w:rsid w:val="00623A39"/>
    <w:rsid w:val="00624757"/>
    <w:rsid w:val="006248C1"/>
    <w:rsid w:val="006259BE"/>
    <w:rsid w:val="00632387"/>
    <w:rsid w:val="00644FAA"/>
    <w:rsid w:val="0064637C"/>
    <w:rsid w:val="00647269"/>
    <w:rsid w:val="006477E5"/>
    <w:rsid w:val="00650140"/>
    <w:rsid w:val="0065100A"/>
    <w:rsid w:val="00651612"/>
    <w:rsid w:val="00652611"/>
    <w:rsid w:val="00653BCA"/>
    <w:rsid w:val="00654E63"/>
    <w:rsid w:val="006556F4"/>
    <w:rsid w:val="00656F89"/>
    <w:rsid w:val="00662B10"/>
    <w:rsid w:val="00666707"/>
    <w:rsid w:val="00672415"/>
    <w:rsid w:val="00673622"/>
    <w:rsid w:val="00674DB8"/>
    <w:rsid w:val="00677AE0"/>
    <w:rsid w:val="0068329F"/>
    <w:rsid w:val="00687C7D"/>
    <w:rsid w:val="00692604"/>
    <w:rsid w:val="006958A9"/>
    <w:rsid w:val="006A2CD9"/>
    <w:rsid w:val="006B1A3B"/>
    <w:rsid w:val="006B3A34"/>
    <w:rsid w:val="006B4385"/>
    <w:rsid w:val="006B5DDC"/>
    <w:rsid w:val="006C4398"/>
    <w:rsid w:val="006C5321"/>
    <w:rsid w:val="006D12E9"/>
    <w:rsid w:val="006D5C17"/>
    <w:rsid w:val="006D7118"/>
    <w:rsid w:val="006D7679"/>
    <w:rsid w:val="006D7D43"/>
    <w:rsid w:val="006E2ABA"/>
    <w:rsid w:val="006E6CA3"/>
    <w:rsid w:val="006E7085"/>
    <w:rsid w:val="006F2A10"/>
    <w:rsid w:val="006F38DE"/>
    <w:rsid w:val="006F5ACC"/>
    <w:rsid w:val="00701479"/>
    <w:rsid w:val="007019A4"/>
    <w:rsid w:val="007038F6"/>
    <w:rsid w:val="00706F73"/>
    <w:rsid w:val="00707931"/>
    <w:rsid w:val="0071037A"/>
    <w:rsid w:val="00711E76"/>
    <w:rsid w:val="00712A34"/>
    <w:rsid w:val="007135B6"/>
    <w:rsid w:val="00713CBB"/>
    <w:rsid w:val="00716BD9"/>
    <w:rsid w:val="0072112C"/>
    <w:rsid w:val="007216AD"/>
    <w:rsid w:val="00725C5E"/>
    <w:rsid w:val="00727E41"/>
    <w:rsid w:val="00730F3D"/>
    <w:rsid w:val="00733A42"/>
    <w:rsid w:val="00733E3B"/>
    <w:rsid w:val="007348F4"/>
    <w:rsid w:val="007348FC"/>
    <w:rsid w:val="0073692C"/>
    <w:rsid w:val="007374B2"/>
    <w:rsid w:val="00737AF0"/>
    <w:rsid w:val="00737C21"/>
    <w:rsid w:val="00737DF7"/>
    <w:rsid w:val="00740506"/>
    <w:rsid w:val="00744669"/>
    <w:rsid w:val="00745FB7"/>
    <w:rsid w:val="0075007A"/>
    <w:rsid w:val="00752CBF"/>
    <w:rsid w:val="00753060"/>
    <w:rsid w:val="007547DD"/>
    <w:rsid w:val="00767486"/>
    <w:rsid w:val="00770B22"/>
    <w:rsid w:val="00777E83"/>
    <w:rsid w:val="007814F3"/>
    <w:rsid w:val="00781BBD"/>
    <w:rsid w:val="00781ED2"/>
    <w:rsid w:val="00784D6F"/>
    <w:rsid w:val="00786634"/>
    <w:rsid w:val="00787067"/>
    <w:rsid w:val="00787F93"/>
    <w:rsid w:val="00790549"/>
    <w:rsid w:val="007941A8"/>
    <w:rsid w:val="00794B04"/>
    <w:rsid w:val="00794FAE"/>
    <w:rsid w:val="007957BB"/>
    <w:rsid w:val="007A13BB"/>
    <w:rsid w:val="007A3451"/>
    <w:rsid w:val="007A4537"/>
    <w:rsid w:val="007A5E30"/>
    <w:rsid w:val="007A71FA"/>
    <w:rsid w:val="007B0574"/>
    <w:rsid w:val="007B29DF"/>
    <w:rsid w:val="007B30F1"/>
    <w:rsid w:val="007B6239"/>
    <w:rsid w:val="007B6DF1"/>
    <w:rsid w:val="007C0E1A"/>
    <w:rsid w:val="007C25AB"/>
    <w:rsid w:val="007C3F77"/>
    <w:rsid w:val="007C5F33"/>
    <w:rsid w:val="007C6CED"/>
    <w:rsid w:val="007C6D68"/>
    <w:rsid w:val="007C6DC0"/>
    <w:rsid w:val="007D1049"/>
    <w:rsid w:val="007D1B52"/>
    <w:rsid w:val="007E0530"/>
    <w:rsid w:val="007E1774"/>
    <w:rsid w:val="007E3B18"/>
    <w:rsid w:val="007F14B0"/>
    <w:rsid w:val="007F39CF"/>
    <w:rsid w:val="007F5D4C"/>
    <w:rsid w:val="007F7403"/>
    <w:rsid w:val="008019C9"/>
    <w:rsid w:val="00813C85"/>
    <w:rsid w:val="0082144E"/>
    <w:rsid w:val="00821D0B"/>
    <w:rsid w:val="0082356E"/>
    <w:rsid w:val="00823CBD"/>
    <w:rsid w:val="00823CE2"/>
    <w:rsid w:val="00832C6A"/>
    <w:rsid w:val="0083493A"/>
    <w:rsid w:val="00837F47"/>
    <w:rsid w:val="008413E0"/>
    <w:rsid w:val="00841D80"/>
    <w:rsid w:val="00842CA5"/>
    <w:rsid w:val="00843104"/>
    <w:rsid w:val="00843A6A"/>
    <w:rsid w:val="00844EAD"/>
    <w:rsid w:val="008468B1"/>
    <w:rsid w:val="0084761C"/>
    <w:rsid w:val="00847951"/>
    <w:rsid w:val="00851762"/>
    <w:rsid w:val="00855D42"/>
    <w:rsid w:val="00860B36"/>
    <w:rsid w:val="008632B3"/>
    <w:rsid w:val="00867744"/>
    <w:rsid w:val="00870C33"/>
    <w:rsid w:val="00871C85"/>
    <w:rsid w:val="00873411"/>
    <w:rsid w:val="00873B55"/>
    <w:rsid w:val="00874CC0"/>
    <w:rsid w:val="0088271A"/>
    <w:rsid w:val="008872C4"/>
    <w:rsid w:val="008902D8"/>
    <w:rsid w:val="0089414D"/>
    <w:rsid w:val="008950A2"/>
    <w:rsid w:val="00896C59"/>
    <w:rsid w:val="00897BFE"/>
    <w:rsid w:val="008A22EF"/>
    <w:rsid w:val="008A2803"/>
    <w:rsid w:val="008A6110"/>
    <w:rsid w:val="008B2665"/>
    <w:rsid w:val="008C13A9"/>
    <w:rsid w:val="008C39EE"/>
    <w:rsid w:val="008E129E"/>
    <w:rsid w:val="008E391D"/>
    <w:rsid w:val="008E4BDF"/>
    <w:rsid w:val="008F0A38"/>
    <w:rsid w:val="008F0C65"/>
    <w:rsid w:val="008F24E5"/>
    <w:rsid w:val="008F4386"/>
    <w:rsid w:val="008F4C64"/>
    <w:rsid w:val="008F5859"/>
    <w:rsid w:val="008F6350"/>
    <w:rsid w:val="00910948"/>
    <w:rsid w:val="00912FC8"/>
    <w:rsid w:val="00913E1B"/>
    <w:rsid w:val="009141EF"/>
    <w:rsid w:val="009145D2"/>
    <w:rsid w:val="00916AF2"/>
    <w:rsid w:val="00916D5D"/>
    <w:rsid w:val="00917173"/>
    <w:rsid w:val="00920ADC"/>
    <w:rsid w:val="00921E9B"/>
    <w:rsid w:val="00924363"/>
    <w:rsid w:val="00924771"/>
    <w:rsid w:val="0092631E"/>
    <w:rsid w:val="00931A99"/>
    <w:rsid w:val="00933003"/>
    <w:rsid w:val="009354AA"/>
    <w:rsid w:val="00935EF0"/>
    <w:rsid w:val="0093779B"/>
    <w:rsid w:val="00945B69"/>
    <w:rsid w:val="00947BF8"/>
    <w:rsid w:val="00947E33"/>
    <w:rsid w:val="00947F52"/>
    <w:rsid w:val="00951E90"/>
    <w:rsid w:val="00954808"/>
    <w:rsid w:val="0095594A"/>
    <w:rsid w:val="00956250"/>
    <w:rsid w:val="00960280"/>
    <w:rsid w:val="00971048"/>
    <w:rsid w:val="00971C5F"/>
    <w:rsid w:val="009852ED"/>
    <w:rsid w:val="00996D5C"/>
    <w:rsid w:val="009A0661"/>
    <w:rsid w:val="009A1892"/>
    <w:rsid w:val="009A31EC"/>
    <w:rsid w:val="009A618A"/>
    <w:rsid w:val="009A6CBB"/>
    <w:rsid w:val="009B0908"/>
    <w:rsid w:val="009B1D9E"/>
    <w:rsid w:val="009B37C3"/>
    <w:rsid w:val="009B5FB9"/>
    <w:rsid w:val="009B61C1"/>
    <w:rsid w:val="009C0899"/>
    <w:rsid w:val="009C3020"/>
    <w:rsid w:val="009C4601"/>
    <w:rsid w:val="009C70B4"/>
    <w:rsid w:val="009D30F7"/>
    <w:rsid w:val="009D4FE0"/>
    <w:rsid w:val="009D53BB"/>
    <w:rsid w:val="009D5BE9"/>
    <w:rsid w:val="009D65DD"/>
    <w:rsid w:val="009E04E6"/>
    <w:rsid w:val="009E2736"/>
    <w:rsid w:val="009E3B0A"/>
    <w:rsid w:val="009F0899"/>
    <w:rsid w:val="009F13A5"/>
    <w:rsid w:val="009F618F"/>
    <w:rsid w:val="009F747D"/>
    <w:rsid w:val="00A01BAF"/>
    <w:rsid w:val="00A02116"/>
    <w:rsid w:val="00A0236B"/>
    <w:rsid w:val="00A0241F"/>
    <w:rsid w:val="00A02BB4"/>
    <w:rsid w:val="00A04E75"/>
    <w:rsid w:val="00A05840"/>
    <w:rsid w:val="00A06DE5"/>
    <w:rsid w:val="00A10352"/>
    <w:rsid w:val="00A11B09"/>
    <w:rsid w:val="00A1216C"/>
    <w:rsid w:val="00A132AB"/>
    <w:rsid w:val="00A137BC"/>
    <w:rsid w:val="00A13FCE"/>
    <w:rsid w:val="00A15F5F"/>
    <w:rsid w:val="00A216D0"/>
    <w:rsid w:val="00A23EEF"/>
    <w:rsid w:val="00A26B2B"/>
    <w:rsid w:val="00A2789D"/>
    <w:rsid w:val="00A322FC"/>
    <w:rsid w:val="00A3326A"/>
    <w:rsid w:val="00A36F8A"/>
    <w:rsid w:val="00A422B7"/>
    <w:rsid w:val="00A42FC5"/>
    <w:rsid w:val="00A4405C"/>
    <w:rsid w:val="00A44321"/>
    <w:rsid w:val="00A46238"/>
    <w:rsid w:val="00A46265"/>
    <w:rsid w:val="00A4642A"/>
    <w:rsid w:val="00A467C1"/>
    <w:rsid w:val="00A476F6"/>
    <w:rsid w:val="00A57401"/>
    <w:rsid w:val="00A7149C"/>
    <w:rsid w:val="00A71F83"/>
    <w:rsid w:val="00A76C87"/>
    <w:rsid w:val="00A777B8"/>
    <w:rsid w:val="00A82017"/>
    <w:rsid w:val="00A834C0"/>
    <w:rsid w:val="00A8410B"/>
    <w:rsid w:val="00A84D9A"/>
    <w:rsid w:val="00A872A1"/>
    <w:rsid w:val="00A87BDA"/>
    <w:rsid w:val="00A93715"/>
    <w:rsid w:val="00A96502"/>
    <w:rsid w:val="00AA1249"/>
    <w:rsid w:val="00AB0CAF"/>
    <w:rsid w:val="00AB2B9C"/>
    <w:rsid w:val="00AB4379"/>
    <w:rsid w:val="00AC34B6"/>
    <w:rsid w:val="00AC3614"/>
    <w:rsid w:val="00AC36DB"/>
    <w:rsid w:val="00AC3762"/>
    <w:rsid w:val="00AC38C6"/>
    <w:rsid w:val="00AC5C85"/>
    <w:rsid w:val="00AD2A26"/>
    <w:rsid w:val="00AD34CE"/>
    <w:rsid w:val="00AE0178"/>
    <w:rsid w:val="00AE50E8"/>
    <w:rsid w:val="00AF4559"/>
    <w:rsid w:val="00B00E36"/>
    <w:rsid w:val="00B044EE"/>
    <w:rsid w:val="00B06BD6"/>
    <w:rsid w:val="00B15419"/>
    <w:rsid w:val="00B156BD"/>
    <w:rsid w:val="00B163C9"/>
    <w:rsid w:val="00B2335F"/>
    <w:rsid w:val="00B23F29"/>
    <w:rsid w:val="00B24374"/>
    <w:rsid w:val="00B24728"/>
    <w:rsid w:val="00B25FB8"/>
    <w:rsid w:val="00B26C90"/>
    <w:rsid w:val="00B27E86"/>
    <w:rsid w:val="00B36FDE"/>
    <w:rsid w:val="00B413CD"/>
    <w:rsid w:val="00B41B8B"/>
    <w:rsid w:val="00B427B0"/>
    <w:rsid w:val="00B439CB"/>
    <w:rsid w:val="00B43E4E"/>
    <w:rsid w:val="00B44962"/>
    <w:rsid w:val="00B45F8F"/>
    <w:rsid w:val="00B51651"/>
    <w:rsid w:val="00B51DE2"/>
    <w:rsid w:val="00B5213F"/>
    <w:rsid w:val="00B527FA"/>
    <w:rsid w:val="00B52872"/>
    <w:rsid w:val="00B575FF"/>
    <w:rsid w:val="00B60E41"/>
    <w:rsid w:val="00B60FC0"/>
    <w:rsid w:val="00B63282"/>
    <w:rsid w:val="00B63583"/>
    <w:rsid w:val="00B646E6"/>
    <w:rsid w:val="00B66850"/>
    <w:rsid w:val="00B67EFF"/>
    <w:rsid w:val="00B720EB"/>
    <w:rsid w:val="00B7283A"/>
    <w:rsid w:val="00B757CA"/>
    <w:rsid w:val="00B76F31"/>
    <w:rsid w:val="00B82A5A"/>
    <w:rsid w:val="00B83518"/>
    <w:rsid w:val="00B93604"/>
    <w:rsid w:val="00B95D85"/>
    <w:rsid w:val="00B9638F"/>
    <w:rsid w:val="00B9788A"/>
    <w:rsid w:val="00BA03E4"/>
    <w:rsid w:val="00BA38A6"/>
    <w:rsid w:val="00BB3028"/>
    <w:rsid w:val="00BC3159"/>
    <w:rsid w:val="00BD08E9"/>
    <w:rsid w:val="00BD0C3D"/>
    <w:rsid w:val="00BD120C"/>
    <w:rsid w:val="00BD1D63"/>
    <w:rsid w:val="00BD4435"/>
    <w:rsid w:val="00BD629D"/>
    <w:rsid w:val="00BD6BE2"/>
    <w:rsid w:val="00BD6DF0"/>
    <w:rsid w:val="00BD70D9"/>
    <w:rsid w:val="00BE10F5"/>
    <w:rsid w:val="00BE70D1"/>
    <w:rsid w:val="00BF1067"/>
    <w:rsid w:val="00BF1C5F"/>
    <w:rsid w:val="00BF2FFF"/>
    <w:rsid w:val="00BF493E"/>
    <w:rsid w:val="00BF6B35"/>
    <w:rsid w:val="00BF778E"/>
    <w:rsid w:val="00BF79E0"/>
    <w:rsid w:val="00C00A95"/>
    <w:rsid w:val="00C00BBF"/>
    <w:rsid w:val="00C02E60"/>
    <w:rsid w:val="00C04D3F"/>
    <w:rsid w:val="00C05CFB"/>
    <w:rsid w:val="00C2006B"/>
    <w:rsid w:val="00C209BC"/>
    <w:rsid w:val="00C22585"/>
    <w:rsid w:val="00C228DE"/>
    <w:rsid w:val="00C25279"/>
    <w:rsid w:val="00C25E18"/>
    <w:rsid w:val="00C26551"/>
    <w:rsid w:val="00C33A52"/>
    <w:rsid w:val="00C34BCC"/>
    <w:rsid w:val="00C34FEE"/>
    <w:rsid w:val="00C410E8"/>
    <w:rsid w:val="00C4188E"/>
    <w:rsid w:val="00C41936"/>
    <w:rsid w:val="00C44476"/>
    <w:rsid w:val="00C4669B"/>
    <w:rsid w:val="00C46958"/>
    <w:rsid w:val="00C47D8E"/>
    <w:rsid w:val="00C52A09"/>
    <w:rsid w:val="00C536AA"/>
    <w:rsid w:val="00C56ABC"/>
    <w:rsid w:val="00C61BF0"/>
    <w:rsid w:val="00C6210E"/>
    <w:rsid w:val="00C624C4"/>
    <w:rsid w:val="00C637AA"/>
    <w:rsid w:val="00C706C3"/>
    <w:rsid w:val="00C706E6"/>
    <w:rsid w:val="00C74ED0"/>
    <w:rsid w:val="00C80E92"/>
    <w:rsid w:val="00C81AF8"/>
    <w:rsid w:val="00C8540D"/>
    <w:rsid w:val="00C870D6"/>
    <w:rsid w:val="00C921C2"/>
    <w:rsid w:val="00C92555"/>
    <w:rsid w:val="00C9279B"/>
    <w:rsid w:val="00CA3821"/>
    <w:rsid w:val="00CA753B"/>
    <w:rsid w:val="00CA7EA5"/>
    <w:rsid w:val="00CB3384"/>
    <w:rsid w:val="00CB378C"/>
    <w:rsid w:val="00CB71D9"/>
    <w:rsid w:val="00CB7284"/>
    <w:rsid w:val="00CC12D5"/>
    <w:rsid w:val="00CC541C"/>
    <w:rsid w:val="00CD15F4"/>
    <w:rsid w:val="00CD319C"/>
    <w:rsid w:val="00CD330A"/>
    <w:rsid w:val="00CD3D0F"/>
    <w:rsid w:val="00CE1EC9"/>
    <w:rsid w:val="00CF13FD"/>
    <w:rsid w:val="00CF33D3"/>
    <w:rsid w:val="00D04D7B"/>
    <w:rsid w:val="00D05D22"/>
    <w:rsid w:val="00D062BF"/>
    <w:rsid w:val="00D07612"/>
    <w:rsid w:val="00D116C4"/>
    <w:rsid w:val="00D1245B"/>
    <w:rsid w:val="00D174B6"/>
    <w:rsid w:val="00D21D64"/>
    <w:rsid w:val="00D23353"/>
    <w:rsid w:val="00D23E49"/>
    <w:rsid w:val="00D3138B"/>
    <w:rsid w:val="00D346B1"/>
    <w:rsid w:val="00D43F8C"/>
    <w:rsid w:val="00D44717"/>
    <w:rsid w:val="00D44915"/>
    <w:rsid w:val="00D46209"/>
    <w:rsid w:val="00D4716D"/>
    <w:rsid w:val="00D51A2A"/>
    <w:rsid w:val="00D55136"/>
    <w:rsid w:val="00D5711F"/>
    <w:rsid w:val="00D57850"/>
    <w:rsid w:val="00D62C23"/>
    <w:rsid w:val="00D6330A"/>
    <w:rsid w:val="00D636DA"/>
    <w:rsid w:val="00D638A3"/>
    <w:rsid w:val="00D63E7A"/>
    <w:rsid w:val="00D6444F"/>
    <w:rsid w:val="00D66A34"/>
    <w:rsid w:val="00D739F9"/>
    <w:rsid w:val="00D761D9"/>
    <w:rsid w:val="00D7782A"/>
    <w:rsid w:val="00D879FA"/>
    <w:rsid w:val="00D87FAC"/>
    <w:rsid w:val="00D90A1B"/>
    <w:rsid w:val="00D90F30"/>
    <w:rsid w:val="00D91EE8"/>
    <w:rsid w:val="00D94414"/>
    <w:rsid w:val="00DA1F48"/>
    <w:rsid w:val="00DA54A2"/>
    <w:rsid w:val="00DB039C"/>
    <w:rsid w:val="00DB045C"/>
    <w:rsid w:val="00DB6986"/>
    <w:rsid w:val="00DB71EE"/>
    <w:rsid w:val="00DC2A99"/>
    <w:rsid w:val="00DC6F0B"/>
    <w:rsid w:val="00DD07C8"/>
    <w:rsid w:val="00DD102E"/>
    <w:rsid w:val="00DD14CC"/>
    <w:rsid w:val="00DD19FA"/>
    <w:rsid w:val="00DD2CD6"/>
    <w:rsid w:val="00DE0DA1"/>
    <w:rsid w:val="00DE0F97"/>
    <w:rsid w:val="00DF1A4B"/>
    <w:rsid w:val="00DF4EF1"/>
    <w:rsid w:val="00E0072B"/>
    <w:rsid w:val="00E0167F"/>
    <w:rsid w:val="00E016C4"/>
    <w:rsid w:val="00E06128"/>
    <w:rsid w:val="00E063CF"/>
    <w:rsid w:val="00E1051E"/>
    <w:rsid w:val="00E12924"/>
    <w:rsid w:val="00E13DB6"/>
    <w:rsid w:val="00E21B04"/>
    <w:rsid w:val="00E24EF6"/>
    <w:rsid w:val="00E26A80"/>
    <w:rsid w:val="00E3043F"/>
    <w:rsid w:val="00E30B65"/>
    <w:rsid w:val="00E37655"/>
    <w:rsid w:val="00E42036"/>
    <w:rsid w:val="00E435A3"/>
    <w:rsid w:val="00E4606E"/>
    <w:rsid w:val="00E46E92"/>
    <w:rsid w:val="00E471BA"/>
    <w:rsid w:val="00E473D0"/>
    <w:rsid w:val="00E54850"/>
    <w:rsid w:val="00E556ED"/>
    <w:rsid w:val="00E55D7D"/>
    <w:rsid w:val="00E65219"/>
    <w:rsid w:val="00E67070"/>
    <w:rsid w:val="00E70226"/>
    <w:rsid w:val="00E70DB8"/>
    <w:rsid w:val="00E71B2C"/>
    <w:rsid w:val="00E71D4A"/>
    <w:rsid w:val="00E7304D"/>
    <w:rsid w:val="00E745FC"/>
    <w:rsid w:val="00E8271C"/>
    <w:rsid w:val="00E834A6"/>
    <w:rsid w:val="00E8373B"/>
    <w:rsid w:val="00E83D72"/>
    <w:rsid w:val="00E846E8"/>
    <w:rsid w:val="00E9112B"/>
    <w:rsid w:val="00E91F55"/>
    <w:rsid w:val="00E93221"/>
    <w:rsid w:val="00E95BC2"/>
    <w:rsid w:val="00EA040C"/>
    <w:rsid w:val="00EA421D"/>
    <w:rsid w:val="00EA7724"/>
    <w:rsid w:val="00EA7A2E"/>
    <w:rsid w:val="00EC0507"/>
    <w:rsid w:val="00ED02F7"/>
    <w:rsid w:val="00ED1700"/>
    <w:rsid w:val="00ED1CB0"/>
    <w:rsid w:val="00ED32AF"/>
    <w:rsid w:val="00ED4359"/>
    <w:rsid w:val="00ED471F"/>
    <w:rsid w:val="00ED5735"/>
    <w:rsid w:val="00ED6F07"/>
    <w:rsid w:val="00ED6FD6"/>
    <w:rsid w:val="00EE0699"/>
    <w:rsid w:val="00EE59E3"/>
    <w:rsid w:val="00EE73F8"/>
    <w:rsid w:val="00EF0130"/>
    <w:rsid w:val="00EF389F"/>
    <w:rsid w:val="00F0150F"/>
    <w:rsid w:val="00F01CD5"/>
    <w:rsid w:val="00F02A85"/>
    <w:rsid w:val="00F0313D"/>
    <w:rsid w:val="00F05C15"/>
    <w:rsid w:val="00F0667B"/>
    <w:rsid w:val="00F068D8"/>
    <w:rsid w:val="00F10694"/>
    <w:rsid w:val="00F11E14"/>
    <w:rsid w:val="00F144CF"/>
    <w:rsid w:val="00F17263"/>
    <w:rsid w:val="00F17F6C"/>
    <w:rsid w:val="00F33A6D"/>
    <w:rsid w:val="00F369A3"/>
    <w:rsid w:val="00F370AE"/>
    <w:rsid w:val="00F43DCD"/>
    <w:rsid w:val="00F44E49"/>
    <w:rsid w:val="00F50091"/>
    <w:rsid w:val="00F52E47"/>
    <w:rsid w:val="00F570F3"/>
    <w:rsid w:val="00F611A8"/>
    <w:rsid w:val="00F63D18"/>
    <w:rsid w:val="00F65EDD"/>
    <w:rsid w:val="00F66D72"/>
    <w:rsid w:val="00F72DC8"/>
    <w:rsid w:val="00F730DC"/>
    <w:rsid w:val="00F769CE"/>
    <w:rsid w:val="00F76D16"/>
    <w:rsid w:val="00F90E41"/>
    <w:rsid w:val="00F92768"/>
    <w:rsid w:val="00F92A6D"/>
    <w:rsid w:val="00FA25AC"/>
    <w:rsid w:val="00FA26E7"/>
    <w:rsid w:val="00FA534D"/>
    <w:rsid w:val="00FB2BDF"/>
    <w:rsid w:val="00FC0E5A"/>
    <w:rsid w:val="00FC15EF"/>
    <w:rsid w:val="00FC238A"/>
    <w:rsid w:val="00FD3944"/>
    <w:rsid w:val="00FD4DB4"/>
    <w:rsid w:val="00FD501D"/>
    <w:rsid w:val="00FE0284"/>
    <w:rsid w:val="00FE05EA"/>
    <w:rsid w:val="00FE2C98"/>
    <w:rsid w:val="00FE534B"/>
    <w:rsid w:val="00FE6DDD"/>
    <w:rsid w:val="00FF02F3"/>
    <w:rsid w:val="00FF2679"/>
    <w:rsid w:val="00FF4FFD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F5B75"/>
  <w14:defaultImageDpi w14:val="0"/>
  <w15:docId w15:val="{2CEB9EFF-67A4-4F1C-B73C-31E8CC76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Paragraf"/>
    <w:link w:val="Heading1Char"/>
    <w:uiPriority w:val="99"/>
    <w:qFormat/>
    <w:pPr>
      <w:keepNext/>
      <w:keepLines/>
      <w:spacing w:before="120" w:after="240"/>
      <w:jc w:val="center"/>
      <w:outlineLvl w:val="0"/>
    </w:pPr>
    <w:rPr>
      <w:rFonts w:ascii="Times YU" w:hAnsi="Times YU" w:cs="Times YU"/>
      <w:b/>
      <w:bCs/>
      <w:noProof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60" w:after="120"/>
      <w:jc w:val="center"/>
      <w:outlineLvl w:val="1"/>
    </w:pPr>
    <w:rPr>
      <w:rFonts w:ascii="Times YU" w:hAnsi="Times YU" w:cs="Times YU"/>
      <w:b/>
      <w:bCs/>
      <w:noProof/>
      <w:kern w:val="36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Bdr>
        <w:bottom w:val="single" w:sz="6" w:space="1" w:color="auto"/>
      </w:pBdr>
      <w:jc w:val="both"/>
      <w:outlineLvl w:val="2"/>
    </w:pPr>
    <w:rPr>
      <w:rFonts w:ascii="CTimesRoman" w:hAnsi="CTimesRoman" w:cs="CTimes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uiPriority w:val="99"/>
    <w:pPr>
      <w:widowControl w:val="0"/>
      <w:autoSpaceDE w:val="0"/>
      <w:autoSpaceDN w:val="0"/>
      <w:adjustRightInd w:val="0"/>
      <w:spacing w:before="80" w:after="80" w:line="240" w:lineRule="auto"/>
      <w:jc w:val="both"/>
    </w:pPr>
    <w:rPr>
      <w:rFonts w:ascii="Times YU" w:hAnsi="Times YU" w:cs="Times YU"/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customStyle="1" w:styleId="Formula">
    <w:name w:val="Formula"/>
    <w:basedOn w:val="Normal"/>
    <w:next w:val="Normal"/>
    <w:uiPriority w:val="99"/>
    <w:pPr>
      <w:tabs>
        <w:tab w:val="center" w:pos="3544"/>
        <w:tab w:val="right" w:pos="7144"/>
      </w:tabs>
      <w:spacing w:before="40" w:after="40"/>
      <w:jc w:val="right"/>
    </w:pPr>
    <w:rPr>
      <w:rFonts w:ascii="Times YU" w:hAnsi="Times YU" w:cs="Times YU"/>
      <w:sz w:val="22"/>
      <w:szCs w:val="22"/>
    </w:rPr>
  </w:style>
  <w:style w:type="paragraph" w:customStyle="1" w:styleId="Izraz">
    <w:name w:val="Izraz"/>
    <w:basedOn w:val="Normal"/>
    <w:next w:val="Normal"/>
    <w:uiPriority w:val="99"/>
    <w:pPr>
      <w:spacing w:before="40" w:after="40"/>
      <w:jc w:val="center"/>
    </w:pPr>
    <w:rPr>
      <w:rFonts w:ascii="Times YU" w:hAnsi="Times YU" w:cs="Times YU"/>
      <w:sz w:val="22"/>
      <w:szCs w:val="22"/>
    </w:rPr>
  </w:style>
  <w:style w:type="paragraph" w:customStyle="1" w:styleId="Naslovtabele">
    <w:name w:val="Naslov tabele"/>
    <w:basedOn w:val="Normal"/>
    <w:next w:val="Normal"/>
    <w:uiPriority w:val="99"/>
    <w:pPr>
      <w:keepNext/>
      <w:keepLines/>
      <w:spacing w:before="80" w:after="120"/>
      <w:jc w:val="center"/>
    </w:pPr>
    <w:rPr>
      <w:rFonts w:ascii="Times YU" w:hAnsi="Times YU" w:cs="Times YU"/>
      <w:sz w:val="22"/>
      <w:szCs w:val="22"/>
    </w:rPr>
  </w:style>
  <w:style w:type="paragraph" w:customStyle="1" w:styleId="Opisslike">
    <w:name w:val="Opis slike"/>
    <w:basedOn w:val="Naslovtabele"/>
    <w:next w:val="Normal"/>
    <w:uiPriority w:val="99"/>
    <w:pPr>
      <w:spacing w:before="120" w:after="80"/>
    </w:pPr>
    <w:rPr>
      <w:i/>
      <w:iCs/>
    </w:rPr>
  </w:style>
  <w:style w:type="paragraph" w:customStyle="1" w:styleId="Paragraf1">
    <w:name w:val="Paragraf1"/>
    <w:basedOn w:val="Paragraf"/>
    <w:uiPriority w:val="99"/>
    <w:pPr>
      <w:spacing w:before="40" w:after="40"/>
    </w:pPr>
  </w:style>
  <w:style w:type="paragraph" w:customStyle="1" w:styleId="Primjeri">
    <w:name w:val="Primjeri"/>
    <w:basedOn w:val="Normal"/>
    <w:uiPriority w:val="99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60" w:after="160"/>
      <w:ind w:right="5727"/>
      <w:jc w:val="center"/>
    </w:pPr>
    <w:rPr>
      <w:rFonts w:ascii="Times YU" w:hAnsi="Times YU" w:cs="Times YU"/>
      <w:b/>
      <w:bCs/>
    </w:rPr>
  </w:style>
  <w:style w:type="paragraph" w:styleId="FootnoteText">
    <w:name w:val="footnote text"/>
    <w:aliases w:val="Footnote Text Char1,Footnote Text Blue,Footnote Text1, Char,Char,single space,footnote text,fn,Jadran Footnote Text"/>
    <w:basedOn w:val="Normal"/>
    <w:link w:val="FootnoteTextChar"/>
    <w:uiPriority w:val="99"/>
    <w:pPr>
      <w:ind w:firstLine="284"/>
      <w:jc w:val="both"/>
    </w:pPr>
    <w:rPr>
      <w:rFonts w:ascii="Vogue" w:hAnsi="Vogue" w:cs="Vogue"/>
      <w:kern w:val="16"/>
    </w:rPr>
  </w:style>
  <w:style w:type="character" w:customStyle="1" w:styleId="FootnoteTextChar">
    <w:name w:val="Footnote Text Char"/>
    <w:aliases w:val="Footnote Text Char1 Char,Footnote Text Blue Char,Footnote Text1 Char, Char Char,Char Char,single space Char,footnote text Char,fn Char,Jadran Footnote Text Char"/>
    <w:basedOn w:val="DefaultParagraphFont"/>
    <w:link w:val="FootnoteText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Paragraf2">
    <w:name w:val="Paragraf2"/>
    <w:basedOn w:val="Paragraf1"/>
    <w:next w:val="Paragraf"/>
    <w:uiPriority w:val="99"/>
    <w:pPr>
      <w:spacing w:after="80"/>
    </w:pPr>
  </w:style>
  <w:style w:type="paragraph" w:customStyle="1" w:styleId="ParagrafAT0">
    <w:name w:val="ParagrafAT0"/>
    <w:basedOn w:val="ParagrafAT"/>
    <w:uiPriority w:val="99"/>
    <w:pPr>
      <w:spacing w:after="40"/>
    </w:pPr>
  </w:style>
  <w:style w:type="paragraph" w:customStyle="1" w:styleId="ParagrafAT">
    <w:name w:val="ParagrafAT"/>
    <w:basedOn w:val="Paragraf"/>
    <w:next w:val="Paragraf"/>
    <w:uiPriority w:val="99"/>
    <w:pPr>
      <w:spacing w:before="160"/>
    </w:pPr>
  </w:style>
  <w:style w:type="paragraph" w:customStyle="1" w:styleId="ParagrafAB">
    <w:name w:val="ParagrafAB"/>
    <w:basedOn w:val="Paragraf"/>
    <w:next w:val="Normal"/>
    <w:uiPriority w:val="99"/>
    <w:pPr>
      <w:spacing w:before="160" w:after="160"/>
    </w:pPr>
  </w:style>
  <w:style w:type="paragraph" w:customStyle="1" w:styleId="ParagrafBT">
    <w:name w:val="ParagrafBT"/>
    <w:basedOn w:val="Paragraf"/>
    <w:next w:val="Normal"/>
    <w:uiPriority w:val="99"/>
    <w:pPr>
      <w:spacing w:after="160"/>
    </w:pPr>
  </w:style>
  <w:style w:type="paragraph" w:customStyle="1" w:styleId="Slika">
    <w:name w:val="Slika"/>
    <w:basedOn w:val="Paragraf"/>
    <w:next w:val="Normal"/>
    <w:uiPriority w:val="99"/>
    <w:pPr>
      <w:spacing w:after="0"/>
      <w:jc w:val="center"/>
    </w:pPr>
  </w:style>
  <w:style w:type="paragraph" w:customStyle="1" w:styleId="Zadaci">
    <w:name w:val="Zadaci"/>
    <w:basedOn w:val="Primjeri"/>
    <w:next w:val="Paragraf"/>
    <w:uiPriority w:val="99"/>
    <w:pPr>
      <w:spacing w:before="240" w:after="240"/>
      <w:ind w:right="2608"/>
    </w:pPr>
  </w:style>
  <w:style w:type="paragraph" w:customStyle="1" w:styleId="ParagrafAPP">
    <w:name w:val="ParagrafAPP"/>
    <w:basedOn w:val="Paragraf"/>
    <w:next w:val="Paragraf1"/>
    <w:uiPriority w:val="99"/>
    <w:pPr>
      <w:spacing w:after="60"/>
    </w:p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CTimesRoman" w:hAnsi="CTimesRoman" w:cs="CTimes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pPr>
      <w:spacing w:before="80" w:after="80"/>
    </w:pPr>
    <w:rPr>
      <w:rFonts w:ascii="Times YU" w:hAnsi="Times YU" w:cs="Times YU"/>
      <w:noProof/>
      <w:color w:val="0000FF"/>
      <w:kern w:val="2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pPr>
      <w:pBdr>
        <w:bottom w:val="single" w:sz="4" w:space="1" w:color="auto"/>
      </w:pBdr>
      <w:autoSpaceDE/>
      <w:autoSpaceDN/>
      <w:adjustRightInd/>
      <w:jc w:val="center"/>
    </w:pPr>
    <w:rPr>
      <w:b/>
      <w:bCs/>
      <w:sz w:val="24"/>
      <w:szCs w:val="24"/>
      <w:lang w:val="ca-ES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lang w:val="en-US" w:eastAsia="en-US"/>
    </w:rPr>
  </w:style>
  <w:style w:type="paragraph" w:customStyle="1" w:styleId="RightPar8">
    <w:name w:val="Right Par 8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left="5760"/>
    </w:pPr>
    <w:rPr>
      <w:rFonts w:ascii="Roman" w:hAnsi="Roman" w:cs="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6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F6B35"/>
    <w:rPr>
      <w:rFonts w:ascii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2246F"/>
    <w:pPr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sr-Latn-BA" w:eastAsia="sr-Latn-BA"/>
    </w:rPr>
  </w:style>
  <w:style w:type="paragraph" w:styleId="NormalWeb">
    <w:name w:val="Normal (Web)"/>
    <w:basedOn w:val="Normal"/>
    <w:uiPriority w:val="99"/>
    <w:unhideWhenUsed/>
    <w:rsid w:val="00C6210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7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lmarticle-title">
    <w:name w:val="nlm_article-title"/>
    <w:rsid w:val="00B67EFF"/>
  </w:style>
  <w:style w:type="character" w:styleId="Emphasis">
    <w:name w:val="Emphasis"/>
    <w:basedOn w:val="DefaultParagraphFont"/>
    <w:uiPriority w:val="20"/>
    <w:qFormat/>
    <w:rsid w:val="007C3F77"/>
    <w:rPr>
      <w:rFonts w:cs="Times New Roman"/>
      <w:i/>
    </w:rPr>
  </w:style>
  <w:style w:type="paragraph" w:customStyle="1" w:styleId="esegmenth4">
    <w:name w:val="esegment_h4"/>
    <w:basedOn w:val="Normal"/>
    <w:rsid w:val="007C3F77"/>
    <w:pPr>
      <w:autoSpaceDE/>
      <w:autoSpaceDN/>
      <w:adjustRightInd/>
      <w:spacing w:after="210"/>
      <w:jc w:val="center"/>
    </w:pPr>
    <w:rPr>
      <w:b/>
      <w:bCs/>
      <w:color w:val="313131"/>
      <w:sz w:val="24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5B33D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6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6D5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16D5D"/>
  </w:style>
  <w:style w:type="character" w:customStyle="1" w:styleId="fontstyle01">
    <w:name w:val="fontstyle01"/>
    <w:basedOn w:val="DefaultParagraphFont"/>
    <w:rsid w:val="00F50091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50091"/>
    <w:rPr>
      <w:rFonts w:ascii="ArialNarrow-Italic" w:hAnsi="ArialNarrow-Italic" w:hint="default"/>
      <w:b w:val="0"/>
      <w:bCs w:val="0"/>
      <w:i/>
      <w:iCs/>
      <w:color w:val="000000"/>
      <w:sz w:val="22"/>
      <w:szCs w:val="22"/>
    </w:rPr>
  </w:style>
  <w:style w:type="paragraph" w:customStyle="1" w:styleId="Default">
    <w:name w:val="Default"/>
    <w:rsid w:val="00F5009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authorname">
    <w:name w:val="authorname"/>
    <w:basedOn w:val="DefaultParagraphFont"/>
    <w:rsid w:val="00956250"/>
  </w:style>
  <w:style w:type="character" w:styleId="UnresolvedMention">
    <w:name w:val="Unresolved Mention"/>
    <w:basedOn w:val="DefaultParagraphFont"/>
    <w:uiPriority w:val="99"/>
    <w:semiHidden/>
    <w:unhideWhenUsed/>
    <w:rsid w:val="00110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9448953.2024.23078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937/ScriMed110100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7251/QOL1201013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80/19448953.2018.137974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2F9598-3A68-4A7F-9C1A-95A98C2849CD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B0D1-C263-46C4-A5D9-CAC11B08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RADOVA</vt:lpstr>
    </vt:vector>
  </TitlesOfParts>
  <Company>privatno</Company>
  <LinksUpToDate>false</LinksUpToDate>
  <CharactersWithSpaces>18994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RADOVA</dc:title>
  <dc:subject/>
  <dc:creator>komic jasmin</dc:creator>
  <cp:keywords/>
  <dc:description/>
  <cp:lastModifiedBy>Korisnik</cp:lastModifiedBy>
  <cp:revision>22</cp:revision>
  <cp:lastPrinted>2024-11-14T18:01:00Z</cp:lastPrinted>
  <dcterms:created xsi:type="dcterms:W3CDTF">2024-11-15T13:06:00Z</dcterms:created>
  <dcterms:modified xsi:type="dcterms:W3CDTF">2025-10-22T12:58:00Z</dcterms:modified>
</cp:coreProperties>
</file>